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right="17" w:firstLine="0"/>
        <w:jc w:val="center"/>
      </w:pPr>
      <w:r>
        <w:rPr/>
        <w:drawing>
          <wp:anchor distT="0" distB="0" distL="0" distR="0" allowOverlap="1" layoutInCell="1" locked="0" behindDoc="1" simplePos="0" relativeHeight="487450112">
            <wp:simplePos x="0" y="0"/>
            <wp:positionH relativeFrom="page">
              <wp:posOffset>0</wp:posOffset>
            </wp:positionH>
            <wp:positionV relativeFrom="page">
              <wp:posOffset>2499251</wp:posOffset>
            </wp:positionV>
            <wp:extent cx="7560005" cy="819275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819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  <w:u w:val="single" w:color="231F20"/>
        </w:rPr>
        <w:t>MELLÉKLET</w:t>
      </w:r>
      <w:r>
        <w:rPr>
          <w:color w:val="231F20"/>
          <w:spacing w:val="40"/>
          <w:u w:val="single" w:color="231F20"/>
        </w:rPr>
        <w:t> </w:t>
      </w:r>
    </w:p>
    <w:p>
      <w:pPr>
        <w:pStyle w:val="ListParagraph"/>
        <w:numPr>
          <w:ilvl w:val="0"/>
          <w:numId w:val="1"/>
        </w:numPr>
        <w:tabs>
          <w:tab w:pos="4555" w:val="left" w:leader="none"/>
        </w:tabs>
        <w:spacing w:line="240" w:lineRule="auto" w:before="259" w:after="0"/>
        <w:ind w:left="4555" w:right="0" w:hanging="360"/>
        <w:jc w:val="left"/>
        <w:rPr>
          <w:b/>
          <w:sz w:val="24"/>
        </w:rPr>
      </w:pPr>
      <w:r>
        <w:rPr>
          <w:b/>
          <w:color w:val="231F20"/>
          <w:sz w:val="24"/>
        </w:rPr>
        <w:t>A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z w:val="24"/>
        </w:rPr>
        <w:t>PÁLYÁZÓ</w:t>
      </w:r>
      <w:r>
        <w:rPr>
          <w:b/>
          <w:color w:val="231F20"/>
          <w:spacing w:val="-8"/>
          <w:sz w:val="24"/>
        </w:rPr>
        <w:t> </w:t>
      </w:r>
      <w:r>
        <w:rPr>
          <w:b/>
          <w:color w:val="231F20"/>
          <w:spacing w:val="-2"/>
          <w:sz w:val="24"/>
        </w:rPr>
        <w:t>ADATAI</w:t>
      </w:r>
    </w:p>
    <w:p>
      <w:pPr>
        <w:pStyle w:val="BodyText"/>
        <w:spacing w:before="225"/>
        <w:rPr>
          <w:b/>
          <w:sz w:val="24"/>
        </w:rPr>
      </w:pPr>
    </w:p>
    <w:p>
      <w:pPr>
        <w:pStyle w:val="BodyText"/>
        <w:spacing w:line="266" w:lineRule="exact"/>
        <w:ind w:left="820"/>
      </w:pPr>
      <w:r>
        <w:rPr>
          <w:color w:val="231F20"/>
          <w:spacing w:val="-2"/>
        </w:rPr>
        <w:t>Alulírott</w:t>
      </w:r>
    </w:p>
    <w:p>
      <w:pPr>
        <w:pStyle w:val="BodyText"/>
        <w:tabs>
          <w:tab w:pos="5129" w:val="left" w:leader="dot"/>
        </w:tabs>
        <w:spacing w:line="264" w:lineRule="exact"/>
        <w:ind w:left="820"/>
      </w:pPr>
      <w:r>
        <w:rPr>
          <w:color w:val="231F20"/>
          <w:spacing w:val="-5"/>
        </w:rPr>
        <w:t>Név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(pályázó)</w:t>
      </w:r>
    </w:p>
    <w:p>
      <w:pPr>
        <w:pStyle w:val="BodyText"/>
        <w:spacing w:line="235" w:lineRule="auto" w:before="2"/>
        <w:ind w:left="820" w:right="5176"/>
      </w:pPr>
      <w:r>
        <w:rPr>
          <w:color w:val="231F20"/>
        </w:rPr>
        <w:t>Születési</w:t>
      </w:r>
      <w:r>
        <w:rPr>
          <w:color w:val="231F20"/>
          <w:spacing w:val="-13"/>
        </w:rPr>
        <w:t> </w:t>
      </w:r>
      <w:r>
        <w:rPr>
          <w:color w:val="231F20"/>
        </w:rPr>
        <w:t>hely/idő:…………………………………………………... Anyja neve: ………………………………………………………….</w:t>
      </w:r>
    </w:p>
    <w:p>
      <w:pPr>
        <w:pStyle w:val="BodyText"/>
        <w:spacing w:line="235" w:lineRule="auto" w:before="2"/>
        <w:ind w:left="820" w:right="4146"/>
      </w:pPr>
      <w:r>
        <w:rPr>
          <w:color w:val="231F20"/>
        </w:rPr>
        <w:t>Lakcím:… …………………………………………………………… Állampolgárság:</w:t>
      </w:r>
      <w:r>
        <w:rPr>
          <w:color w:val="231F20"/>
          <w:spacing w:val="33"/>
        </w:rPr>
        <w:t> </w:t>
      </w:r>
      <w:r>
        <w:rPr>
          <w:color w:val="231F20"/>
        </w:rPr>
        <w:t>…………………………………………………….. </w:t>
      </w:r>
      <w:r>
        <w:rPr>
          <w:color w:val="231F20"/>
          <w:spacing w:val="-2"/>
        </w:rPr>
        <w:t>Telefonszám:</w:t>
      </w:r>
    </w:p>
    <w:p>
      <w:pPr>
        <w:pStyle w:val="BodyText"/>
        <w:spacing w:line="265" w:lineRule="exact"/>
        <w:ind w:left="820"/>
      </w:pPr>
      <w:r>
        <w:rPr>
          <w:color w:val="231F20"/>
        </w:rPr>
        <w:t>E-mail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cím:</w:t>
      </w:r>
    </w:p>
    <w:p>
      <w:pPr>
        <w:pStyle w:val="BodyText"/>
        <w:spacing w:line="266" w:lineRule="exact"/>
        <w:ind w:left="820"/>
      </w:pPr>
      <w:r>
        <w:rPr>
          <w:color w:val="231F20"/>
        </w:rPr>
        <w:t>WeChat</w:t>
      </w:r>
      <w:r>
        <w:rPr>
          <w:color w:val="231F20"/>
          <w:spacing w:val="5"/>
        </w:rPr>
        <w:t> </w:t>
      </w:r>
      <w:r>
        <w:rPr>
          <w:color w:val="231F20"/>
          <w:spacing w:val="-5"/>
        </w:rPr>
        <w:t>ID:</w:t>
      </w:r>
    </w:p>
    <w:p>
      <w:pPr>
        <w:pStyle w:val="BodyText"/>
        <w:spacing w:before="254"/>
      </w:pPr>
    </w:p>
    <w:p>
      <w:pPr>
        <w:pStyle w:val="BodyText"/>
        <w:spacing w:line="266" w:lineRule="exact" w:before="1"/>
        <w:ind w:left="820"/>
      </w:pPr>
      <w:r>
        <w:rPr>
          <w:color w:val="231F20"/>
        </w:rPr>
        <w:t>Pályázó</w:t>
      </w:r>
      <w:r>
        <w:rPr>
          <w:color w:val="231F20"/>
          <w:spacing w:val="9"/>
        </w:rPr>
        <w:t> </w:t>
      </w:r>
      <w:r>
        <w:rPr>
          <w:color w:val="231F20"/>
        </w:rPr>
        <w:t>bemutatkozása</w:t>
      </w:r>
      <w:r>
        <w:rPr>
          <w:color w:val="231F20"/>
          <w:spacing w:val="10"/>
        </w:rPr>
        <w:t> </w:t>
      </w:r>
      <w:r>
        <w:rPr>
          <w:color w:val="231F20"/>
        </w:rPr>
        <w:t>(maximum</w:t>
      </w:r>
      <w:r>
        <w:rPr>
          <w:color w:val="231F20"/>
          <w:spacing w:val="10"/>
        </w:rPr>
        <w:t> </w:t>
      </w:r>
      <w:r>
        <w:rPr>
          <w:color w:val="231F20"/>
        </w:rPr>
        <w:t>1000</w:t>
      </w:r>
      <w:r>
        <w:rPr>
          <w:color w:val="231F20"/>
          <w:spacing w:val="10"/>
        </w:rPr>
        <w:t> </w:t>
      </w:r>
      <w:r>
        <w:rPr>
          <w:color w:val="231F20"/>
        </w:rPr>
        <w:t>karakter,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szóközökkel)</w:t>
      </w:r>
    </w:p>
    <w:p>
      <w:pPr>
        <w:spacing w:line="264" w:lineRule="exact" w:before="0"/>
        <w:ind w:left="820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...................................</w:t>
      </w:r>
    </w:p>
    <w:p>
      <w:pPr>
        <w:pStyle w:val="BodyText"/>
        <w:spacing w:line="235" w:lineRule="auto" w:before="2"/>
        <w:ind w:left="820"/>
      </w:pPr>
      <w:r>
        <w:rPr>
          <w:color w:val="231F20"/>
        </w:rPr>
        <w:t>Pályamű(vek)</w:t>
      </w:r>
      <w:r>
        <w:rPr>
          <w:color w:val="231F20"/>
          <w:spacing w:val="-1"/>
        </w:rPr>
        <w:t> </w:t>
      </w:r>
      <w:r>
        <w:rPr>
          <w:color w:val="231F20"/>
        </w:rPr>
        <w:t>bemutatása</w:t>
      </w:r>
      <w:r>
        <w:rPr>
          <w:color w:val="231F20"/>
          <w:spacing w:val="-1"/>
        </w:rPr>
        <w:t> </w:t>
      </w:r>
      <w:r>
        <w:rPr>
          <w:color w:val="231F20"/>
        </w:rPr>
        <w:t>(a</w:t>
      </w:r>
      <w:r>
        <w:rPr>
          <w:color w:val="231F20"/>
          <w:spacing w:val="-1"/>
        </w:rPr>
        <w:t> </w:t>
      </w:r>
      <w:r>
        <w:rPr>
          <w:color w:val="231F20"/>
        </w:rPr>
        <w:t>fotók</w:t>
      </w:r>
      <w:r>
        <w:rPr>
          <w:color w:val="231F20"/>
          <w:spacing w:val="-1"/>
        </w:rPr>
        <w:t> </w:t>
      </w:r>
      <w:r>
        <w:rPr>
          <w:color w:val="231F20"/>
        </w:rPr>
        <w:t>címe,</w:t>
      </w:r>
      <w:r>
        <w:rPr>
          <w:color w:val="231F20"/>
          <w:spacing w:val="-1"/>
        </w:rPr>
        <w:t> </w:t>
      </w:r>
      <w:r>
        <w:rPr>
          <w:color w:val="231F20"/>
        </w:rPr>
        <w:t>valamint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fotók</w:t>
      </w:r>
      <w:r>
        <w:rPr>
          <w:color w:val="231F20"/>
          <w:spacing w:val="-1"/>
        </w:rPr>
        <w:t> </w:t>
      </w:r>
      <w:r>
        <w:rPr>
          <w:color w:val="231F20"/>
        </w:rPr>
        <w:t>leírása)</w:t>
      </w:r>
      <w:r>
        <w:rPr>
          <w:color w:val="231F20"/>
          <w:spacing w:val="-1"/>
        </w:rPr>
        <w:t> </w:t>
      </w:r>
      <w:r>
        <w:rPr>
          <w:color w:val="231F20"/>
        </w:rPr>
        <w:t>magyar</w:t>
      </w:r>
      <w:r>
        <w:rPr>
          <w:color w:val="231F20"/>
          <w:spacing w:val="-1"/>
        </w:rPr>
        <w:t> </w:t>
      </w:r>
      <w:r>
        <w:rPr>
          <w:color w:val="231F20"/>
        </w:rPr>
        <w:t>nyelven,</w:t>
      </w:r>
      <w:r>
        <w:rPr>
          <w:color w:val="231F20"/>
          <w:spacing w:val="-1"/>
        </w:rPr>
        <w:t> </w:t>
      </w:r>
      <w:r>
        <w:rPr>
          <w:color w:val="231F20"/>
        </w:rPr>
        <w:t>vagy</w:t>
      </w:r>
      <w:r>
        <w:rPr>
          <w:color w:val="231F20"/>
          <w:spacing w:val="-1"/>
        </w:rPr>
        <w:t> </w:t>
      </w:r>
      <w:r>
        <w:rPr>
          <w:color w:val="231F20"/>
        </w:rPr>
        <w:t>kínai</w:t>
      </w:r>
      <w:r>
        <w:rPr>
          <w:color w:val="231F20"/>
          <w:spacing w:val="-1"/>
        </w:rPr>
        <w:t> </w:t>
      </w:r>
      <w:r>
        <w:rPr>
          <w:color w:val="231F20"/>
        </w:rPr>
        <w:t>nyelven Kategóriánként maximum1000 karakter, szóközökkel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5"/>
        <w:rPr>
          <w:sz w:val="24"/>
        </w:rPr>
      </w:pPr>
    </w:p>
    <w:p>
      <w:pPr>
        <w:spacing w:before="1"/>
        <w:ind w:left="0" w:right="172" w:firstLine="0"/>
        <w:jc w:val="right"/>
        <w:rPr>
          <w:rFonts w:ascii="Palatino Linotype"/>
          <w:sz w:val="24"/>
        </w:rPr>
      </w:pPr>
      <w:r>
        <w:rPr>
          <w:rFonts w:ascii="Palatino Linotype"/>
          <w:color w:val="231F20"/>
          <w:spacing w:val="-10"/>
          <w:sz w:val="24"/>
        </w:rPr>
        <w:t>1</w:t>
      </w:r>
    </w:p>
    <w:p>
      <w:pPr>
        <w:spacing w:after="0"/>
        <w:jc w:val="right"/>
        <w:rPr>
          <w:rFonts w:ascii="Palatino Linotype"/>
          <w:sz w:val="24"/>
        </w:rPr>
        <w:sectPr>
          <w:type w:val="continuous"/>
          <w:pgSz w:w="11910" w:h="16840"/>
          <w:pgMar w:top="1340" w:bottom="0" w:left="620" w:right="600"/>
        </w:sectPr>
      </w:pPr>
    </w:p>
    <w:p>
      <w:pPr>
        <w:pStyle w:val="Heading1"/>
        <w:numPr>
          <w:ilvl w:val="0"/>
          <w:numId w:val="1"/>
        </w:numPr>
        <w:tabs>
          <w:tab w:pos="4066" w:val="left" w:leader="none"/>
        </w:tabs>
        <w:spacing w:line="240" w:lineRule="auto" w:before="34" w:after="0"/>
        <w:ind w:left="4066" w:right="0" w:hanging="358"/>
        <w:jc w:val="left"/>
      </w:pPr>
      <w:r>
        <w:rPr/>
        <w:drawing>
          <wp:anchor distT="0" distB="0" distL="0" distR="0" allowOverlap="1" layoutInCell="1" locked="0" behindDoc="1" simplePos="0" relativeHeight="487450624">
            <wp:simplePos x="0" y="0"/>
            <wp:positionH relativeFrom="page">
              <wp:posOffset>0</wp:posOffset>
            </wp:positionH>
            <wp:positionV relativeFrom="page">
              <wp:posOffset>2499251</wp:posOffset>
            </wp:positionV>
            <wp:extent cx="7560005" cy="819275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819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ADATKEZELÉSI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NYILATKOZAT</w:t>
      </w:r>
    </w:p>
    <w:p>
      <w:pPr>
        <w:pStyle w:val="BodyText"/>
        <w:spacing w:line="266" w:lineRule="exact" w:before="254"/>
        <w:ind w:left="820"/>
      </w:pPr>
      <w:r>
        <w:rPr>
          <w:color w:val="231F20"/>
          <w:spacing w:val="-2"/>
        </w:rPr>
        <w:t>Alulírott</w:t>
      </w:r>
    </w:p>
    <w:p>
      <w:pPr>
        <w:pStyle w:val="BodyText"/>
        <w:tabs>
          <w:tab w:pos="5129" w:val="left" w:leader="dot"/>
        </w:tabs>
        <w:spacing w:line="264" w:lineRule="exact"/>
        <w:ind w:left="820"/>
      </w:pPr>
      <w:r>
        <w:rPr>
          <w:color w:val="231F20"/>
          <w:spacing w:val="-5"/>
        </w:rPr>
        <w:t>Név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(pályázó)</w:t>
      </w:r>
    </w:p>
    <w:p>
      <w:pPr>
        <w:pStyle w:val="BodyText"/>
        <w:spacing w:line="235" w:lineRule="auto" w:before="2"/>
        <w:ind w:left="820" w:right="5176"/>
      </w:pPr>
      <w:r>
        <w:rPr>
          <w:color w:val="231F20"/>
        </w:rPr>
        <w:t>Születési</w:t>
      </w:r>
      <w:r>
        <w:rPr>
          <w:color w:val="231F20"/>
          <w:spacing w:val="-13"/>
        </w:rPr>
        <w:t> </w:t>
      </w:r>
      <w:r>
        <w:rPr>
          <w:color w:val="231F20"/>
        </w:rPr>
        <w:t>hely/idő:…………………………………………………... Anyja neve: ………………………………………………………….</w:t>
      </w:r>
    </w:p>
    <w:p>
      <w:pPr>
        <w:pStyle w:val="BodyText"/>
        <w:spacing w:line="235" w:lineRule="auto" w:before="2"/>
        <w:ind w:left="820" w:right="4146"/>
      </w:pPr>
      <w:r>
        <w:rPr>
          <w:color w:val="231F20"/>
        </w:rPr>
        <w:t>Lakcím:… …………………………………………………………… Állampolgárság:</w:t>
      </w:r>
      <w:r>
        <w:rPr>
          <w:color w:val="231F20"/>
          <w:spacing w:val="33"/>
        </w:rPr>
        <w:t> </w:t>
      </w:r>
      <w:r>
        <w:rPr>
          <w:color w:val="231F20"/>
        </w:rPr>
        <w:t>…………………………………………………….. </w:t>
      </w:r>
      <w:r>
        <w:rPr>
          <w:color w:val="231F20"/>
          <w:spacing w:val="-2"/>
        </w:rPr>
        <w:t>Telefonszám:</w:t>
      </w:r>
    </w:p>
    <w:p>
      <w:pPr>
        <w:pStyle w:val="BodyText"/>
        <w:spacing w:line="265" w:lineRule="exact"/>
        <w:ind w:left="820"/>
      </w:pPr>
      <w:r>
        <w:rPr>
          <w:color w:val="231F20"/>
        </w:rPr>
        <w:t>E-mail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cím:</w:t>
      </w:r>
    </w:p>
    <w:p>
      <w:pPr>
        <w:pStyle w:val="BodyText"/>
        <w:spacing w:line="266" w:lineRule="exact"/>
        <w:ind w:left="820"/>
      </w:pPr>
      <w:r>
        <w:rPr>
          <w:color w:val="231F20"/>
        </w:rPr>
        <w:t>WeChat</w:t>
      </w:r>
      <w:r>
        <w:rPr>
          <w:color w:val="231F20"/>
          <w:spacing w:val="5"/>
        </w:rPr>
        <w:t> </w:t>
      </w:r>
      <w:r>
        <w:rPr>
          <w:color w:val="231F20"/>
          <w:spacing w:val="-5"/>
        </w:rPr>
        <w:t>ID:</w:t>
      </w:r>
    </w:p>
    <w:p>
      <w:pPr>
        <w:pStyle w:val="BodyText"/>
        <w:spacing w:before="259"/>
      </w:pPr>
    </w:p>
    <w:p>
      <w:pPr>
        <w:pStyle w:val="BodyText"/>
        <w:spacing w:line="235" w:lineRule="auto"/>
        <w:ind w:left="820" w:right="834"/>
        <w:jc w:val="both"/>
      </w:pPr>
      <w:r>
        <w:rPr>
          <w:color w:val="231F20"/>
        </w:rPr>
        <w:t>a természetes személyeknek a személyes adatok kezelése tekintetében történő védelméről és az ilyen adatok szabad áramlásáról, valamint a 95/46/EK irányelv hatályon kívül helyezéséről szóló</w:t>
      </w:r>
      <w:r>
        <w:rPr>
          <w:color w:val="231F20"/>
          <w:spacing w:val="40"/>
        </w:rPr>
        <w:t> </w:t>
      </w:r>
      <w:r>
        <w:rPr>
          <w:color w:val="231F20"/>
        </w:rPr>
        <w:t>2016. április 27-i (EU) 2016/679 európai parlamenti és tanácsi rendelet (a továbbiakban: GDPR) 6. cikk (1) bekezdés a) pontja és az információs önrendelkezési jogról és az információszabadságról szóló 2011. évi CXII. törvény 5. § (1) bekezdés b) pontja alapján</w:t>
      </w:r>
    </w:p>
    <w:p>
      <w:pPr>
        <w:pStyle w:val="BodyText"/>
        <w:spacing w:before="259"/>
      </w:pPr>
    </w:p>
    <w:p>
      <w:pPr>
        <w:pStyle w:val="BodyText"/>
        <w:ind w:left="38" w:right="55"/>
        <w:jc w:val="center"/>
      </w:pPr>
      <w:r>
        <w:rPr>
          <w:color w:val="231F20"/>
          <w:spacing w:val="-2"/>
        </w:rPr>
        <w:t>nyilatkozom,</w:t>
      </w:r>
    </w:p>
    <w:p>
      <w:pPr>
        <w:pStyle w:val="BodyText"/>
        <w:spacing w:before="259"/>
      </w:pPr>
    </w:p>
    <w:p>
      <w:pPr>
        <w:pStyle w:val="BodyText"/>
        <w:spacing w:line="235" w:lineRule="auto"/>
        <w:ind w:left="820" w:right="838"/>
        <w:jc w:val="both"/>
      </w:pPr>
      <w:r>
        <w:rPr>
          <w:color w:val="231F20"/>
        </w:rPr>
        <w:t>hogy a Magyar−Kínai Baráti Társaság (székhely: 1062 Budapest, Bajza u. 54.), mint főszervező által meghirdetett </w:t>
      </w:r>
      <w:r>
        <w:rPr>
          <w:i/>
          <w:color w:val="231F20"/>
        </w:rPr>
        <w:t>„Láncszemek” </w:t>
      </w:r>
      <w:r>
        <w:rPr>
          <w:color w:val="231F20"/>
        </w:rPr>
        <w:t>elnevezésű pályázati felhívására beküldött pályázatomban szereplő személyes</w:t>
      </w:r>
      <w:r>
        <w:rPr>
          <w:color w:val="231F20"/>
          <w:spacing w:val="66"/>
        </w:rPr>
        <w:t> </w:t>
      </w:r>
      <w:r>
        <w:rPr>
          <w:color w:val="231F20"/>
        </w:rPr>
        <w:t>adataimnak</w:t>
      </w:r>
      <w:r>
        <w:rPr>
          <w:color w:val="231F20"/>
          <w:spacing w:val="65"/>
        </w:rPr>
        <w:t> </w:t>
      </w:r>
      <w:r>
        <w:rPr>
          <w:color w:val="231F20"/>
        </w:rPr>
        <w:t>a</w:t>
      </w:r>
      <w:r>
        <w:rPr>
          <w:color w:val="231F20"/>
          <w:spacing w:val="66"/>
        </w:rPr>
        <w:t> </w:t>
      </w:r>
      <w:r>
        <w:rPr>
          <w:color w:val="231F20"/>
        </w:rPr>
        <w:t>pályázattal</w:t>
      </w:r>
      <w:r>
        <w:rPr>
          <w:color w:val="231F20"/>
          <w:spacing w:val="65"/>
        </w:rPr>
        <w:t> </w:t>
      </w:r>
      <w:r>
        <w:rPr>
          <w:color w:val="231F20"/>
        </w:rPr>
        <w:t>összefüggő</w:t>
      </w:r>
      <w:r>
        <w:rPr>
          <w:color w:val="231F20"/>
          <w:spacing w:val="66"/>
        </w:rPr>
        <w:t> </w:t>
      </w:r>
      <w:r>
        <w:rPr>
          <w:color w:val="231F20"/>
        </w:rPr>
        <w:t>nyilvántartásához</w:t>
      </w:r>
      <w:r>
        <w:rPr>
          <w:color w:val="231F20"/>
          <w:spacing w:val="65"/>
        </w:rPr>
        <w:t> </w:t>
      </w:r>
      <w:r>
        <w:rPr>
          <w:color w:val="231F20"/>
        </w:rPr>
        <w:t>és</w:t>
      </w:r>
      <w:r>
        <w:rPr>
          <w:color w:val="231F20"/>
          <w:spacing w:val="66"/>
        </w:rPr>
        <w:t> </w:t>
      </w:r>
      <w:r>
        <w:rPr>
          <w:color w:val="231F20"/>
        </w:rPr>
        <w:t>kezeléséhez</w:t>
      </w:r>
      <w:r>
        <w:rPr>
          <w:color w:val="231F20"/>
          <w:spacing w:val="65"/>
        </w:rPr>
        <w:t> </w:t>
      </w:r>
      <w:r>
        <w:rPr>
          <w:color w:val="231F20"/>
        </w:rPr>
        <w:t>hozzájárulok, a pályázati felhívás VI. számú mellékletét képező adatkezelési tájékoztatót megismertem és azt magamra nézve kötelezőnek fogadom el.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1"/>
        <w:rPr>
          <w:sz w:val="24"/>
        </w:rPr>
      </w:pPr>
    </w:p>
    <w:p>
      <w:pPr>
        <w:spacing w:before="0"/>
        <w:ind w:left="0" w:right="172" w:firstLine="0"/>
        <w:jc w:val="right"/>
        <w:rPr>
          <w:rFonts w:ascii="Palatino Linotype"/>
          <w:sz w:val="24"/>
        </w:rPr>
      </w:pPr>
      <w:r>
        <w:rPr>
          <w:rFonts w:ascii="Palatino Linotype"/>
          <w:color w:val="231F20"/>
          <w:spacing w:val="-10"/>
          <w:sz w:val="24"/>
        </w:rPr>
        <w:t>2</w:t>
      </w:r>
    </w:p>
    <w:p>
      <w:pPr>
        <w:spacing w:after="0"/>
        <w:jc w:val="right"/>
        <w:rPr>
          <w:rFonts w:ascii="Palatino Linotype"/>
          <w:sz w:val="24"/>
        </w:rPr>
        <w:sectPr>
          <w:pgSz w:w="11910" w:h="16840"/>
          <w:pgMar w:top="1340" w:bottom="0" w:left="620" w:right="600"/>
        </w:sectPr>
      </w:pPr>
    </w:p>
    <w:p>
      <w:pPr>
        <w:pStyle w:val="Heading2"/>
        <w:numPr>
          <w:ilvl w:val="0"/>
          <w:numId w:val="1"/>
        </w:numPr>
        <w:tabs>
          <w:tab w:pos="4422" w:val="left" w:leader="none"/>
        </w:tabs>
        <w:spacing w:line="240" w:lineRule="auto" w:before="34" w:after="0"/>
        <w:ind w:left="4422" w:right="0" w:hanging="358"/>
        <w:jc w:val="left"/>
      </w:pPr>
      <w:r>
        <w:rPr/>
        <w:drawing>
          <wp:anchor distT="0" distB="0" distL="0" distR="0" allowOverlap="1" layoutInCell="1" locked="0" behindDoc="1" simplePos="0" relativeHeight="487451136">
            <wp:simplePos x="0" y="0"/>
            <wp:positionH relativeFrom="page">
              <wp:posOffset>0</wp:posOffset>
            </wp:positionH>
            <wp:positionV relativeFrom="page">
              <wp:posOffset>2499251</wp:posOffset>
            </wp:positionV>
            <wp:extent cx="7560005" cy="819275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819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Eredetiségnyilatkozat</w:t>
      </w:r>
    </w:p>
    <w:p>
      <w:pPr>
        <w:pStyle w:val="BodyText"/>
        <w:spacing w:before="254"/>
        <w:ind w:left="820"/>
      </w:pPr>
      <w:r>
        <w:rPr>
          <w:color w:val="231F20"/>
          <w:spacing w:val="-2"/>
        </w:rPr>
        <w:t>Alulírott</w:t>
      </w:r>
    </w:p>
    <w:p>
      <w:pPr>
        <w:pStyle w:val="BodyText"/>
        <w:tabs>
          <w:tab w:pos="5129" w:val="left" w:leader="dot"/>
        </w:tabs>
        <w:spacing w:line="266" w:lineRule="exact" w:before="260"/>
        <w:ind w:left="820"/>
      </w:pPr>
      <w:r>
        <w:rPr>
          <w:color w:val="231F20"/>
          <w:spacing w:val="-5"/>
        </w:rPr>
        <w:t>Név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(pályázó)</w:t>
      </w:r>
    </w:p>
    <w:p>
      <w:pPr>
        <w:pStyle w:val="BodyText"/>
        <w:spacing w:line="235" w:lineRule="auto" w:before="1"/>
        <w:ind w:left="820" w:right="5176"/>
      </w:pPr>
      <w:r>
        <w:rPr>
          <w:color w:val="231F20"/>
        </w:rPr>
        <w:t>Születési</w:t>
      </w:r>
      <w:r>
        <w:rPr>
          <w:color w:val="231F20"/>
          <w:spacing w:val="-13"/>
        </w:rPr>
        <w:t> </w:t>
      </w:r>
      <w:r>
        <w:rPr>
          <w:color w:val="231F20"/>
        </w:rPr>
        <w:t>hely/idő:…………………………………………………... Anyja neve: ………………………………………………………….</w:t>
      </w:r>
    </w:p>
    <w:p>
      <w:pPr>
        <w:pStyle w:val="BodyText"/>
        <w:spacing w:line="235" w:lineRule="auto" w:before="2"/>
        <w:ind w:left="820" w:right="4146"/>
      </w:pPr>
      <w:r>
        <w:rPr>
          <w:color w:val="231F20"/>
          <w:spacing w:val="-2"/>
        </w:rPr>
        <w:t>Lakcím:….…………………………………………………………… </w:t>
      </w:r>
      <w:r>
        <w:rPr>
          <w:color w:val="231F20"/>
        </w:rPr>
        <w:t>Állampolgárság:</w:t>
      </w:r>
      <w:r>
        <w:rPr>
          <w:color w:val="231F20"/>
          <w:spacing w:val="33"/>
        </w:rPr>
        <w:t> </w:t>
      </w:r>
      <w:r>
        <w:rPr>
          <w:color w:val="231F20"/>
        </w:rPr>
        <w:t>…………………………………………………….. Telefonszám: ……………………………………………………..</w:t>
      </w:r>
    </w:p>
    <w:p>
      <w:pPr>
        <w:pStyle w:val="BodyText"/>
        <w:spacing w:line="235" w:lineRule="auto" w:before="3"/>
        <w:ind w:left="820" w:right="5326"/>
      </w:pPr>
      <w:r>
        <w:rPr>
          <w:color w:val="231F20"/>
        </w:rPr>
        <w:t>E-mail cím: …………………………………………………….. WeChat</w:t>
      </w:r>
      <w:r>
        <w:rPr>
          <w:color w:val="231F20"/>
          <w:spacing w:val="-13"/>
        </w:rPr>
        <w:t> </w:t>
      </w:r>
      <w:r>
        <w:rPr>
          <w:color w:val="231F20"/>
        </w:rPr>
        <w:t>ID:</w:t>
      </w:r>
      <w:r>
        <w:rPr>
          <w:color w:val="231F20"/>
          <w:spacing w:val="-12"/>
        </w:rPr>
        <w:t> </w:t>
      </w:r>
      <w:r>
        <w:rPr>
          <w:color w:val="231F20"/>
        </w:rPr>
        <w:t>……………………………………………………........</w:t>
      </w:r>
    </w:p>
    <w:p>
      <w:pPr>
        <w:pStyle w:val="BodyText"/>
        <w:spacing w:before="260"/>
      </w:pPr>
    </w:p>
    <w:p>
      <w:pPr>
        <w:pStyle w:val="BodyText"/>
        <w:spacing w:line="235" w:lineRule="auto" w:before="1"/>
        <w:ind w:left="820" w:right="838"/>
        <w:jc w:val="both"/>
      </w:pPr>
      <w:r>
        <w:rPr>
          <w:color w:val="231F20"/>
        </w:rPr>
        <w:t>büntetőjogi felelősségem tudatában kijelentem, és aláírásommal igazolom, hogy a Magyar−Kínai </w:t>
      </w:r>
      <w:r>
        <w:rPr>
          <w:color w:val="231F20"/>
          <w:spacing w:val="-4"/>
        </w:rPr>
        <w:t>Baráti Társaság (székhely: 1062 Budapest, Bajza u. 54.), mint főszervező által meghirdetett „Láncszemek” </w:t>
      </w:r>
      <w:r>
        <w:rPr>
          <w:color w:val="231F20"/>
        </w:rPr>
        <w:t>elnevezésű pályázatra benyújtott fénykép(ek) és szövegek egyedüli szerzője vagy tulajdonosa</w:t>
      </w:r>
      <w:r>
        <w:rPr>
          <w:color w:val="231F20"/>
          <w:spacing w:val="40"/>
        </w:rPr>
        <w:t> </w:t>
      </w:r>
      <w:r>
        <w:rPr>
          <w:color w:val="231F20"/>
        </w:rPr>
        <w:t>vagyok,</w:t>
      </w:r>
      <w:r>
        <w:rPr>
          <w:color w:val="231F20"/>
          <w:spacing w:val="40"/>
        </w:rPr>
        <w:t> </w:t>
      </w:r>
      <w:r>
        <w:rPr>
          <w:color w:val="231F20"/>
        </w:rPr>
        <w:t>és</w:t>
      </w:r>
      <w:r>
        <w:rPr>
          <w:color w:val="231F20"/>
          <w:spacing w:val="40"/>
        </w:rPr>
        <w:t> </w:t>
      </w:r>
      <w:r>
        <w:rPr>
          <w:color w:val="231F20"/>
        </w:rPr>
        <w:t>harmadik</w:t>
      </w:r>
      <w:r>
        <w:rPr>
          <w:color w:val="231F20"/>
          <w:spacing w:val="40"/>
        </w:rPr>
        <w:t> </w:t>
      </w:r>
      <w:r>
        <w:rPr>
          <w:color w:val="231F20"/>
        </w:rPr>
        <w:t>személynek</w:t>
      </w:r>
      <w:r>
        <w:rPr>
          <w:color w:val="231F20"/>
          <w:spacing w:val="40"/>
        </w:rPr>
        <w:t> </w:t>
      </w:r>
      <w:r>
        <w:rPr>
          <w:color w:val="231F20"/>
        </w:rPr>
        <w:t>nincs</w:t>
      </w:r>
      <w:r>
        <w:rPr>
          <w:color w:val="231F20"/>
          <w:spacing w:val="40"/>
        </w:rPr>
        <w:t> </w:t>
      </w:r>
      <w:r>
        <w:rPr>
          <w:color w:val="231F20"/>
        </w:rPr>
        <w:t>olyan</w:t>
      </w:r>
      <w:r>
        <w:rPr>
          <w:color w:val="231F20"/>
          <w:spacing w:val="40"/>
        </w:rPr>
        <w:t> </w:t>
      </w:r>
      <w:r>
        <w:rPr>
          <w:color w:val="231F20"/>
        </w:rPr>
        <w:t>joga</w:t>
      </w:r>
      <w:r>
        <w:rPr>
          <w:color w:val="231F20"/>
          <w:spacing w:val="40"/>
        </w:rPr>
        <w:t> </w:t>
      </w:r>
      <w:r>
        <w:rPr>
          <w:color w:val="231F20"/>
        </w:rPr>
        <w:t>vagy</w:t>
      </w:r>
      <w:r>
        <w:rPr>
          <w:color w:val="231F20"/>
          <w:spacing w:val="40"/>
        </w:rPr>
        <w:t> </w:t>
      </w:r>
      <w:r>
        <w:rPr>
          <w:color w:val="231F20"/>
        </w:rPr>
        <w:t>jogosultsága,</w:t>
      </w:r>
      <w:r>
        <w:rPr>
          <w:color w:val="231F20"/>
          <w:spacing w:val="40"/>
        </w:rPr>
        <w:t> </w:t>
      </w:r>
      <w:r>
        <w:rPr>
          <w:color w:val="231F20"/>
        </w:rPr>
        <w:t>amely</w:t>
      </w:r>
      <w:r>
        <w:rPr>
          <w:color w:val="231F20"/>
          <w:spacing w:val="40"/>
        </w:rPr>
        <w:t> </w:t>
      </w:r>
      <w:r>
        <w:rPr>
          <w:color w:val="231F20"/>
        </w:rPr>
        <w:t>annak</w:t>
      </w:r>
      <w:r>
        <w:rPr>
          <w:color w:val="231F20"/>
          <w:spacing w:val="40"/>
        </w:rPr>
        <w:t> </w:t>
      </w:r>
      <w:r>
        <w:rPr>
          <w:color w:val="231F20"/>
        </w:rPr>
        <w:t>felhasználási jogát korlátozná vagy kizárná. Ilyen akadályozó jog fennállása esetén köteles vagyok a harmadik személy hozzájáruló nyilatkozatát az anyagok (fénykép és szöveg) átadásával egyidejűleg benyújta- ni. Büntetőjogi felelősségem tudatában kijelentem továbbá, hogy az általam benyújtott fénykép(ek) személyiségi</w:t>
      </w:r>
      <w:r>
        <w:rPr>
          <w:color w:val="231F20"/>
          <w:spacing w:val="-13"/>
        </w:rPr>
        <w:t> </w:t>
      </w:r>
      <w:r>
        <w:rPr>
          <w:color w:val="231F20"/>
        </w:rPr>
        <w:t>jogo(ka)t</w:t>
      </w:r>
      <w:r>
        <w:rPr>
          <w:color w:val="231F20"/>
          <w:spacing w:val="-12"/>
        </w:rPr>
        <w:t> </w:t>
      </w:r>
      <w:r>
        <w:rPr>
          <w:color w:val="231F20"/>
        </w:rPr>
        <w:t>nem</w:t>
      </w:r>
      <w:r>
        <w:rPr>
          <w:color w:val="231F20"/>
          <w:spacing w:val="-13"/>
        </w:rPr>
        <w:t> </w:t>
      </w:r>
      <w:r>
        <w:rPr>
          <w:color w:val="231F20"/>
        </w:rPr>
        <w:t>sért(enek),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fényképeken</w:t>
      </w:r>
      <w:r>
        <w:rPr>
          <w:color w:val="231F20"/>
          <w:spacing w:val="-12"/>
        </w:rPr>
        <w:t> </w:t>
      </w:r>
      <w:r>
        <w:rPr>
          <w:color w:val="231F20"/>
        </w:rPr>
        <w:t>szereplő</w:t>
      </w:r>
      <w:r>
        <w:rPr>
          <w:color w:val="231F20"/>
          <w:spacing w:val="-13"/>
        </w:rPr>
        <w:t> </w:t>
      </w:r>
      <w:r>
        <w:rPr>
          <w:color w:val="231F20"/>
        </w:rPr>
        <w:t>és</w:t>
      </w:r>
      <w:r>
        <w:rPr>
          <w:color w:val="231F20"/>
          <w:spacing w:val="-12"/>
        </w:rPr>
        <w:t> </w:t>
      </w:r>
      <w:r>
        <w:rPr>
          <w:color w:val="231F20"/>
        </w:rPr>
        <w:t>esetlegesen</w:t>
      </w:r>
      <w:r>
        <w:rPr>
          <w:color w:val="231F20"/>
          <w:spacing w:val="-12"/>
        </w:rPr>
        <w:t> </w:t>
      </w:r>
      <w:r>
        <w:rPr>
          <w:color w:val="231F20"/>
        </w:rPr>
        <w:t>felismerhető</w:t>
      </w:r>
      <w:r>
        <w:rPr>
          <w:color w:val="231F20"/>
          <w:spacing w:val="-13"/>
        </w:rPr>
        <w:t> </w:t>
      </w:r>
      <w:r>
        <w:rPr>
          <w:color w:val="231F20"/>
        </w:rPr>
        <w:t>személyek a felvétel elkészítéséhez és felhasználásához hozzájárultak.</w:t>
      </w:r>
    </w:p>
    <w:p>
      <w:pPr>
        <w:pStyle w:val="BodyText"/>
        <w:spacing w:line="235" w:lineRule="auto" w:before="7"/>
        <w:ind w:left="820" w:right="837"/>
        <w:jc w:val="both"/>
      </w:pPr>
      <w:r>
        <w:rPr>
          <w:color w:val="231F20"/>
        </w:rPr>
        <w:t>Tudomásul veszem, hogy a Ptk. 2:48. §-ában rögzített, képmáshoz fűződő jogok megsértéséből fakadó felelősségét a Szervező kizárja. Tudomásul veszem, hogy amennyiben a pályázatomhoz csa- tolt fotók sértik más személyek szerzői vagy egyéb személyhez fűződő jogait, akkor a jogsértésből eredő igények megtérítéséért teljeskörű jogi és anyagi felelősséggel tartozom velük szemben.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spacing w:before="1"/>
        <w:ind w:left="0" w:right="172" w:firstLine="0"/>
        <w:jc w:val="right"/>
        <w:rPr>
          <w:rFonts w:ascii="Palatino Linotype"/>
          <w:sz w:val="24"/>
        </w:rPr>
      </w:pPr>
      <w:r>
        <w:rPr>
          <w:rFonts w:ascii="Palatino Linotype"/>
          <w:color w:val="231F20"/>
          <w:spacing w:val="-10"/>
          <w:sz w:val="24"/>
        </w:rPr>
        <w:t>3</w:t>
      </w:r>
    </w:p>
    <w:p>
      <w:pPr>
        <w:spacing w:after="0"/>
        <w:jc w:val="right"/>
        <w:rPr>
          <w:rFonts w:ascii="Palatino Linotype"/>
          <w:sz w:val="24"/>
        </w:rPr>
        <w:sectPr>
          <w:pgSz w:w="11910" w:h="16840"/>
          <w:pgMar w:top="1340" w:bottom="0" w:left="620" w:right="600"/>
        </w:sectPr>
      </w:pPr>
    </w:p>
    <w:p>
      <w:pPr>
        <w:pStyle w:val="Heading2"/>
        <w:numPr>
          <w:ilvl w:val="0"/>
          <w:numId w:val="1"/>
        </w:numPr>
        <w:tabs>
          <w:tab w:pos="4324" w:val="left" w:leader="none"/>
        </w:tabs>
        <w:spacing w:line="240" w:lineRule="auto" w:before="34" w:after="0"/>
        <w:ind w:left="4324" w:right="0" w:hanging="358"/>
        <w:jc w:val="left"/>
      </w:pPr>
      <w:r>
        <w:rPr/>
        <w:drawing>
          <wp:anchor distT="0" distB="0" distL="0" distR="0" allowOverlap="1" layoutInCell="1" locked="0" behindDoc="1" simplePos="0" relativeHeight="487451648">
            <wp:simplePos x="0" y="0"/>
            <wp:positionH relativeFrom="page">
              <wp:posOffset>0</wp:posOffset>
            </wp:positionH>
            <wp:positionV relativeFrom="page">
              <wp:posOffset>2499251</wp:posOffset>
            </wp:positionV>
            <wp:extent cx="7560005" cy="819275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819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Felhasználási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szerződés</w:t>
      </w:r>
    </w:p>
    <w:p>
      <w:pPr>
        <w:pStyle w:val="BodyText"/>
        <w:spacing w:line="266" w:lineRule="exact" w:before="254"/>
        <w:ind w:left="820"/>
        <w:jc w:val="both"/>
      </w:pPr>
      <w:r>
        <w:rPr>
          <w:color w:val="231F20"/>
        </w:rPr>
        <w:t>amely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létrejött</w:t>
      </w:r>
    </w:p>
    <w:p>
      <w:pPr>
        <w:pStyle w:val="BodyText"/>
        <w:spacing w:line="235" w:lineRule="auto" w:before="2"/>
        <w:ind w:left="820" w:right="838"/>
        <w:jc w:val="both"/>
      </w:pPr>
      <w:r>
        <w:rPr>
          <w:color w:val="231F20"/>
        </w:rPr>
        <w:t>egyrészről a </w:t>
      </w:r>
      <w:r>
        <w:rPr>
          <w:b/>
          <w:color w:val="231F20"/>
        </w:rPr>
        <w:t>Magyar−Kínai Baráti Társaság </w:t>
      </w:r>
      <w:r>
        <w:rPr>
          <w:color w:val="231F20"/>
        </w:rPr>
        <w:t>(székhely: 1062 Budapest, Bajza u. 54. (Nemzetek Háza); adószám: 19718949-1-42; képviseli: Nagy Judit Éva elnök) mint a „Láncszemek” elnevezésű fotópá- lyázat szervezője (a továbbiakban: Felhasználó),</w:t>
      </w:r>
    </w:p>
    <w:p>
      <w:pPr>
        <w:pStyle w:val="BodyText"/>
        <w:spacing w:line="267" w:lineRule="exact"/>
        <w:ind w:left="820"/>
      </w:pPr>
      <w:r>
        <w:rPr>
          <w:color w:val="231F20"/>
          <w:spacing w:val="-2"/>
        </w:rPr>
        <w:t>másrészről</w:t>
      </w:r>
    </w:p>
    <w:p>
      <w:pPr>
        <w:pStyle w:val="BodyText"/>
        <w:spacing w:line="235" w:lineRule="auto" w:before="264"/>
        <w:ind w:left="820" w:right="6047"/>
      </w:pPr>
      <w:r>
        <w:rPr>
          <w:color w:val="231F20"/>
        </w:rPr>
        <w:t>Név: ……………………………………………... lakcím: …………………………………………... születési</w:t>
      </w:r>
      <w:r>
        <w:rPr>
          <w:color w:val="231F20"/>
          <w:spacing w:val="-2"/>
        </w:rPr>
        <w:t> </w:t>
      </w:r>
      <w:r>
        <w:rPr>
          <w:color w:val="231F20"/>
        </w:rPr>
        <w:t>hely</w:t>
      </w:r>
      <w:r>
        <w:rPr>
          <w:color w:val="231F20"/>
          <w:spacing w:val="-2"/>
        </w:rPr>
        <w:t> </w:t>
      </w:r>
      <w:r>
        <w:rPr>
          <w:color w:val="231F20"/>
        </w:rPr>
        <w:t>és</w:t>
      </w:r>
      <w:r>
        <w:rPr>
          <w:color w:val="231F20"/>
          <w:spacing w:val="-2"/>
        </w:rPr>
        <w:t> </w:t>
      </w:r>
      <w:r>
        <w:rPr>
          <w:color w:val="231F20"/>
        </w:rPr>
        <w:t>idő:</w:t>
      </w:r>
      <w:r>
        <w:rPr>
          <w:color w:val="231F20"/>
          <w:spacing w:val="-2"/>
        </w:rPr>
        <w:t> </w:t>
      </w:r>
      <w:r>
        <w:rPr>
          <w:color w:val="231F20"/>
        </w:rPr>
        <w:t>…………………………… anyja neve: ……………………………………….</w:t>
      </w:r>
    </w:p>
    <w:p>
      <w:pPr>
        <w:pStyle w:val="BodyText"/>
        <w:spacing w:line="235" w:lineRule="auto" w:before="3"/>
        <w:ind w:left="820" w:right="792"/>
      </w:pPr>
      <w:r>
        <w:rPr>
          <w:color w:val="231F20"/>
        </w:rPr>
        <w:t>mint a „Láncszemek” elnevezésű fotópályázaton részt vevő pályaművet benyújtó Pályázó (a továb- biakban: Szerző)</w:t>
      </w:r>
    </w:p>
    <w:p>
      <w:pPr>
        <w:pStyle w:val="BodyText"/>
        <w:spacing w:line="235" w:lineRule="auto" w:before="2"/>
        <w:ind w:left="820" w:right="792"/>
      </w:pPr>
      <w:r>
        <w:rPr>
          <w:color w:val="231F20"/>
        </w:rPr>
        <w:t>(Felhasználó</w:t>
      </w:r>
      <w:r>
        <w:rPr>
          <w:color w:val="231F20"/>
          <w:spacing w:val="35"/>
        </w:rPr>
        <w:t> </w:t>
      </w:r>
      <w:r>
        <w:rPr>
          <w:color w:val="231F20"/>
        </w:rPr>
        <w:t>és</w:t>
      </w:r>
      <w:r>
        <w:rPr>
          <w:color w:val="231F20"/>
          <w:spacing w:val="35"/>
        </w:rPr>
        <w:t> </w:t>
      </w:r>
      <w:r>
        <w:rPr>
          <w:color w:val="231F20"/>
        </w:rPr>
        <w:t>Szerző</w:t>
      </w:r>
      <w:r>
        <w:rPr>
          <w:color w:val="231F20"/>
          <w:spacing w:val="35"/>
        </w:rPr>
        <w:t> </w:t>
      </w:r>
      <w:r>
        <w:rPr>
          <w:color w:val="231F20"/>
        </w:rPr>
        <w:t>a</w:t>
      </w:r>
      <w:r>
        <w:rPr>
          <w:color w:val="231F20"/>
          <w:spacing w:val="35"/>
        </w:rPr>
        <w:t> </w:t>
      </w:r>
      <w:r>
        <w:rPr>
          <w:color w:val="231F20"/>
        </w:rPr>
        <w:t>továbbiakban</w:t>
      </w:r>
      <w:r>
        <w:rPr>
          <w:color w:val="231F20"/>
          <w:spacing w:val="35"/>
        </w:rPr>
        <w:t> </w:t>
      </w:r>
      <w:r>
        <w:rPr>
          <w:color w:val="231F20"/>
        </w:rPr>
        <w:t>együttesen:</w:t>
      </w:r>
      <w:r>
        <w:rPr>
          <w:color w:val="231F20"/>
          <w:spacing w:val="35"/>
        </w:rPr>
        <w:t> </w:t>
      </w:r>
      <w:r>
        <w:rPr>
          <w:color w:val="231F20"/>
        </w:rPr>
        <w:t>Felek)</w:t>
      </w:r>
      <w:r>
        <w:rPr>
          <w:color w:val="231F20"/>
          <w:spacing w:val="35"/>
        </w:rPr>
        <w:t> </w:t>
      </w:r>
      <w:r>
        <w:rPr>
          <w:color w:val="231F20"/>
        </w:rPr>
        <w:t>között</w:t>
      </w:r>
      <w:r>
        <w:rPr>
          <w:color w:val="231F20"/>
          <w:spacing w:val="35"/>
        </w:rPr>
        <w:t> </w:t>
      </w:r>
      <w:r>
        <w:rPr>
          <w:color w:val="231F20"/>
        </w:rPr>
        <w:t>az</w:t>
      </w:r>
      <w:r>
        <w:rPr>
          <w:color w:val="231F20"/>
          <w:spacing w:val="35"/>
        </w:rPr>
        <w:t> </w:t>
      </w:r>
      <w:r>
        <w:rPr>
          <w:color w:val="231F20"/>
        </w:rPr>
        <w:t>alulírott</w:t>
      </w:r>
      <w:r>
        <w:rPr>
          <w:color w:val="231F20"/>
          <w:spacing w:val="35"/>
        </w:rPr>
        <w:t> </w:t>
      </w:r>
      <w:r>
        <w:rPr>
          <w:color w:val="231F20"/>
        </w:rPr>
        <w:t>napon</w:t>
      </w:r>
      <w:r>
        <w:rPr>
          <w:color w:val="231F20"/>
          <w:spacing w:val="35"/>
        </w:rPr>
        <w:t> </w:t>
      </w:r>
      <w:r>
        <w:rPr>
          <w:color w:val="231F20"/>
        </w:rPr>
        <w:t>és</w:t>
      </w:r>
      <w:r>
        <w:rPr>
          <w:color w:val="231F20"/>
          <w:spacing w:val="35"/>
        </w:rPr>
        <w:t> </w:t>
      </w:r>
      <w:r>
        <w:rPr>
          <w:color w:val="231F20"/>
        </w:rPr>
        <w:t>helyen,</w:t>
      </w:r>
      <w:r>
        <w:rPr>
          <w:color w:val="231F20"/>
          <w:spacing w:val="35"/>
        </w:rPr>
        <w:t> </w:t>
      </w:r>
      <w:r>
        <w:rPr>
          <w:color w:val="231F20"/>
        </w:rPr>
        <w:t>az alábbi feltételek szerint.</w:t>
      </w:r>
    </w:p>
    <w:p>
      <w:pPr>
        <w:pStyle w:val="BodyText"/>
        <w:spacing w:before="261"/>
        <w:ind w:left="38" w:right="55"/>
        <w:jc w:val="center"/>
      </w:pPr>
      <w:r>
        <w:rPr>
          <w:color w:val="231F20"/>
          <w:spacing w:val="-2"/>
        </w:rPr>
        <w:t>Preambulum</w:t>
      </w:r>
    </w:p>
    <w:p>
      <w:pPr>
        <w:pStyle w:val="BodyText"/>
        <w:spacing w:line="235" w:lineRule="auto" w:before="264"/>
        <w:ind w:left="820" w:right="792"/>
      </w:pPr>
      <w:r>
        <w:rPr>
          <w:color w:val="231F20"/>
        </w:rPr>
        <w:t>A „Láncszemek” elnevezésű fotópályázatot (a továbbiakban: Pályázat) a Magyar-Kínai Baráti Társa- ság (MKBT) hirdette meg a, a pályázati felhívásban megjelölt partnerek támogatásával.</w:t>
      </w:r>
    </w:p>
    <w:p>
      <w:pPr>
        <w:pStyle w:val="ListParagraph"/>
        <w:numPr>
          <w:ilvl w:val="1"/>
          <w:numId w:val="1"/>
        </w:numPr>
        <w:tabs>
          <w:tab w:pos="4560" w:val="left" w:leader="none"/>
        </w:tabs>
        <w:spacing w:line="240" w:lineRule="auto" w:before="261" w:after="0"/>
        <w:ind w:left="4560" w:right="0" w:hanging="165"/>
        <w:jc w:val="left"/>
        <w:rPr>
          <w:sz w:val="22"/>
        </w:rPr>
      </w:pPr>
      <w:r>
        <w:rPr>
          <w:color w:val="231F20"/>
          <w:sz w:val="22"/>
        </w:rPr>
        <w:t>A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szerződés</w:t>
      </w:r>
      <w:r>
        <w:rPr>
          <w:color w:val="231F20"/>
          <w:spacing w:val="10"/>
          <w:sz w:val="22"/>
        </w:rPr>
        <w:t> </w:t>
      </w:r>
      <w:r>
        <w:rPr>
          <w:color w:val="231F20"/>
          <w:spacing w:val="-2"/>
          <w:sz w:val="22"/>
        </w:rPr>
        <w:t>tárgya</w:t>
      </w:r>
    </w:p>
    <w:p>
      <w:pPr>
        <w:pStyle w:val="ListParagraph"/>
        <w:numPr>
          <w:ilvl w:val="0"/>
          <w:numId w:val="2"/>
        </w:numPr>
        <w:tabs>
          <w:tab w:pos="1038" w:val="left" w:leader="none"/>
        </w:tabs>
        <w:spacing w:line="235" w:lineRule="auto" w:before="264" w:after="0"/>
        <w:ind w:left="820" w:right="838" w:firstLine="0"/>
        <w:jc w:val="both"/>
        <w:rPr>
          <w:sz w:val="22"/>
        </w:rPr>
      </w:pP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Szerző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kijelenti,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hogy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az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általa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benyújtott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fotók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és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hozzájuk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kapcsolódó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szöveges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magyarázatok, leírások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(a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továbbiakban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Szerzői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Mű)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vonatkozásában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területi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és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időbeli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korlátozás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nélküli,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kizárólagos felhasználási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joggal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rendelkezik, és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annak átruházására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mindenfajta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korlátozástól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mentesen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jogosult.</w:t>
      </w:r>
    </w:p>
    <w:p>
      <w:pPr>
        <w:pStyle w:val="ListParagraph"/>
        <w:numPr>
          <w:ilvl w:val="0"/>
          <w:numId w:val="2"/>
        </w:numPr>
        <w:tabs>
          <w:tab w:pos="1048" w:val="left" w:leader="none"/>
        </w:tabs>
        <w:spacing w:line="235" w:lineRule="auto" w:before="266" w:after="0"/>
        <w:ind w:left="820" w:right="838" w:firstLine="0"/>
        <w:jc w:val="both"/>
        <w:rPr>
          <w:sz w:val="22"/>
        </w:rPr>
      </w:pPr>
      <w:r>
        <w:rPr>
          <w:color w:val="231F20"/>
          <w:sz w:val="22"/>
        </w:rPr>
        <w:t>A Szerző a Szerzői Mű vonatkozásában a Felhasználó részére teljes körű, ingyenes, időkorláthoz és felhasználási feltételekhez nem kötött, nem kizárólagos felhasználási jogot enged a jelen szerződés </w:t>
      </w:r>
      <w:r>
        <w:rPr>
          <w:color w:val="231F20"/>
          <w:spacing w:val="-2"/>
          <w:sz w:val="22"/>
        </w:rPr>
        <w:t>szerint.</w:t>
      </w:r>
    </w:p>
    <w:p>
      <w:pPr>
        <w:pStyle w:val="ListParagraph"/>
        <w:numPr>
          <w:ilvl w:val="0"/>
          <w:numId w:val="2"/>
        </w:numPr>
        <w:tabs>
          <w:tab w:pos="1036" w:val="left" w:leader="none"/>
        </w:tabs>
        <w:spacing w:line="235" w:lineRule="auto" w:before="267" w:after="0"/>
        <w:ind w:left="820" w:right="838" w:firstLine="0"/>
        <w:jc w:val="both"/>
        <w:rPr>
          <w:sz w:val="22"/>
        </w:rPr>
      </w:pPr>
      <w:r>
        <w:rPr>
          <w:color w:val="231F20"/>
          <w:sz w:val="22"/>
        </w:rPr>
        <w:t>A Felhasználó jogosult a Pályázat Pályázati kiírásban feltüntetett támogatói és más jogi személyek részére területileg és időben korlátlan terjedelemben a Szerzői Műre vonatkozó teljes körű, nem kizárólagos felhasználási jog továbbadására ingyenes megállapodás keretében, amelyhez Szerző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jelen szerződés aláírásával kifejezett hozzájárulását adja.</w:t>
      </w:r>
    </w:p>
    <w:p>
      <w:pPr>
        <w:pStyle w:val="ListParagraph"/>
        <w:numPr>
          <w:ilvl w:val="0"/>
          <w:numId w:val="2"/>
        </w:numPr>
        <w:tabs>
          <w:tab w:pos="1051" w:val="left" w:leader="none"/>
        </w:tabs>
        <w:spacing w:line="235" w:lineRule="auto" w:before="267" w:after="0"/>
        <w:ind w:left="820" w:right="838" w:firstLine="0"/>
        <w:jc w:val="both"/>
        <w:rPr>
          <w:sz w:val="22"/>
        </w:rPr>
      </w:pPr>
      <w:r>
        <w:rPr>
          <w:color w:val="231F20"/>
          <w:sz w:val="22"/>
        </w:rPr>
        <w:t>A felhasználási jog biztosításának célja, hogy a Pályázat tárgyát és célját népszerűsítse, és/vagy, hogy a Szerzői Mű a nagyközönség számára is bemutatásra kerülhessen (ideértve többek között, de nem kizárólagosan a honlapon történő megjelentetést, a közösségi médiában való megjelentetést, kiadványok megjelentetését és kiállítások szervezését is).</w:t>
      </w:r>
    </w:p>
    <w:p>
      <w:pPr>
        <w:pStyle w:val="ListParagraph"/>
        <w:numPr>
          <w:ilvl w:val="1"/>
          <w:numId w:val="1"/>
        </w:numPr>
        <w:tabs>
          <w:tab w:pos="5151" w:val="left" w:leader="none"/>
        </w:tabs>
        <w:spacing w:line="240" w:lineRule="auto" w:before="263" w:after="0"/>
        <w:ind w:left="5151" w:right="0" w:hanging="222"/>
        <w:jc w:val="left"/>
        <w:rPr>
          <w:sz w:val="22"/>
        </w:rPr>
      </w:pPr>
      <w:r>
        <w:rPr>
          <w:color w:val="231F20"/>
          <w:spacing w:val="-2"/>
          <w:sz w:val="22"/>
        </w:rPr>
        <w:t>Hatály</w:t>
      </w:r>
    </w:p>
    <w:p>
      <w:pPr>
        <w:pStyle w:val="ListParagraph"/>
        <w:numPr>
          <w:ilvl w:val="0"/>
          <w:numId w:val="3"/>
        </w:numPr>
        <w:tabs>
          <w:tab w:pos="1040" w:val="left" w:leader="none"/>
        </w:tabs>
        <w:spacing w:line="240" w:lineRule="auto" w:before="259" w:after="0"/>
        <w:ind w:left="1040" w:right="0" w:hanging="220"/>
        <w:jc w:val="both"/>
        <w:rPr>
          <w:sz w:val="22"/>
        </w:rPr>
      </w:pPr>
      <w:r>
        <w:rPr>
          <w:color w:val="231F20"/>
          <w:sz w:val="22"/>
        </w:rPr>
        <w:t>A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felhasználási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jog</w:t>
      </w:r>
      <w:r>
        <w:rPr>
          <w:color w:val="231F20"/>
          <w:spacing w:val="10"/>
          <w:sz w:val="22"/>
        </w:rPr>
        <w:t> </w:t>
      </w:r>
      <w:r>
        <w:rPr>
          <w:color w:val="231F20"/>
          <w:sz w:val="22"/>
        </w:rPr>
        <w:t>területileg</w:t>
      </w:r>
      <w:r>
        <w:rPr>
          <w:color w:val="231F20"/>
          <w:spacing w:val="10"/>
          <w:sz w:val="22"/>
        </w:rPr>
        <w:t> </w:t>
      </w:r>
      <w:r>
        <w:rPr>
          <w:color w:val="231F20"/>
          <w:spacing w:val="-2"/>
          <w:sz w:val="22"/>
        </w:rPr>
        <w:t>korlátlan.</w:t>
      </w:r>
    </w:p>
    <w:p>
      <w:pPr>
        <w:pStyle w:val="ListParagraph"/>
        <w:numPr>
          <w:ilvl w:val="0"/>
          <w:numId w:val="3"/>
        </w:numPr>
        <w:tabs>
          <w:tab w:pos="1036" w:val="left" w:leader="none"/>
        </w:tabs>
        <w:spacing w:line="235" w:lineRule="auto" w:before="264" w:after="0"/>
        <w:ind w:left="820" w:right="838" w:firstLine="0"/>
        <w:jc w:val="both"/>
        <w:rPr>
          <w:sz w:val="22"/>
        </w:rPr>
      </w:pPr>
      <w:r>
        <w:rPr>
          <w:color w:val="231F20"/>
          <w:sz w:val="22"/>
        </w:rPr>
        <w:t>A felhasználási jog időbeli terjedelme ugyancsak korlátlan. A jelen szerződés és a jelen szerződés- sel érintett felhasználási jog hatályának kezdő időpontja a jelen szerződés Felek általi aláírásának napja, vagy amennyiben az aláírásokra nem egy időben kerül sor, az utolsóként aláíró Fél aláírásának </w:t>
      </w:r>
      <w:r>
        <w:rPr>
          <w:color w:val="231F20"/>
          <w:spacing w:val="-2"/>
          <w:sz w:val="22"/>
        </w:rPr>
        <w:t>napja.</w:t>
      </w:r>
    </w:p>
    <w:p>
      <w:pPr>
        <w:pStyle w:val="ListParagraph"/>
        <w:numPr>
          <w:ilvl w:val="0"/>
          <w:numId w:val="3"/>
        </w:numPr>
        <w:tabs>
          <w:tab w:pos="1049" w:val="left" w:leader="none"/>
        </w:tabs>
        <w:spacing w:line="235" w:lineRule="auto" w:before="267" w:after="0"/>
        <w:ind w:left="820" w:right="838" w:firstLine="0"/>
        <w:jc w:val="both"/>
        <w:rPr>
          <w:sz w:val="22"/>
        </w:rPr>
      </w:pPr>
      <w:r>
        <w:rPr>
          <w:color w:val="231F20"/>
          <w:sz w:val="22"/>
        </w:rPr>
        <w:t>Jelen szerződés tárgyi hatálya vonatkozik mind a Szerzői Műre (benyújtott fotók, fotósorozatok, fotóalbumok és a hozzájuk kapcsolódó szöveges magyarázatok, leírások), valamint a Pályázattal ösz- szefüggésben készült kép-, hang- és videófelvételek összességére.</w:t>
      </w:r>
    </w:p>
    <w:p>
      <w:pPr>
        <w:spacing w:before="197"/>
        <w:ind w:left="0" w:right="172" w:firstLine="0"/>
        <w:jc w:val="right"/>
        <w:rPr>
          <w:rFonts w:ascii="Palatino Linotype"/>
          <w:sz w:val="24"/>
        </w:rPr>
      </w:pPr>
      <w:r>
        <w:rPr>
          <w:rFonts w:ascii="Palatino Linotype"/>
          <w:color w:val="231F20"/>
          <w:spacing w:val="-10"/>
          <w:sz w:val="24"/>
        </w:rPr>
        <w:t>4</w:t>
      </w:r>
    </w:p>
    <w:p>
      <w:pPr>
        <w:spacing w:after="0"/>
        <w:jc w:val="right"/>
        <w:rPr>
          <w:rFonts w:ascii="Palatino Linotype"/>
          <w:sz w:val="24"/>
        </w:rPr>
        <w:sectPr>
          <w:pgSz w:w="11910" w:h="16840"/>
          <w:pgMar w:top="1340" w:bottom="0" w:left="620" w:right="600"/>
        </w:sectPr>
      </w:pPr>
    </w:p>
    <w:p>
      <w:pPr>
        <w:pStyle w:val="ListParagraph"/>
        <w:numPr>
          <w:ilvl w:val="0"/>
          <w:numId w:val="3"/>
        </w:numPr>
        <w:tabs>
          <w:tab w:pos="1043" w:val="left" w:leader="none"/>
        </w:tabs>
        <w:spacing w:line="235" w:lineRule="auto" w:before="42" w:after="0"/>
        <w:ind w:left="820" w:right="838" w:firstLine="0"/>
        <w:jc w:val="both"/>
        <w:rPr>
          <w:sz w:val="22"/>
        </w:rPr>
      </w:pPr>
      <w:r>
        <w:rPr>
          <w:color w:val="231F20"/>
          <w:sz w:val="22"/>
        </w:rPr>
        <w:t>A teljes körű felhasználási jog magában foglal minden ismert felhasználási módot, használatot és </w:t>
      </w:r>
      <w:r>
        <w:rPr>
          <w:color w:val="231F20"/>
          <w:spacing w:val="-2"/>
          <w:sz w:val="22"/>
        </w:rPr>
        <w:t>hasznosítást.</w:t>
      </w:r>
    </w:p>
    <w:p>
      <w:pPr>
        <w:pStyle w:val="ListParagraph"/>
        <w:numPr>
          <w:ilvl w:val="0"/>
          <w:numId w:val="3"/>
        </w:numPr>
        <w:tabs>
          <w:tab w:pos="1035" w:val="left" w:leader="none"/>
        </w:tabs>
        <w:spacing w:line="235" w:lineRule="auto" w:before="265" w:after="0"/>
        <w:ind w:left="820" w:right="838" w:firstLine="0"/>
        <w:jc w:val="both"/>
        <w:rPr>
          <w:sz w:val="22"/>
        </w:rPr>
      </w:pPr>
      <w:r>
        <w:rPr>
          <w:color w:val="231F20"/>
          <w:sz w:val="22"/>
        </w:rPr>
        <w:t>A Felek rögzítik, hogy a Felhasználó felhasználási joga nem kizárólagos, a Szerző jogosult a Szerzői Mű további felhasználására, jelen szerződésben foglaltak figyelembevételével.</w:t>
      </w:r>
    </w:p>
    <w:p>
      <w:pPr>
        <w:pStyle w:val="ListParagraph"/>
        <w:numPr>
          <w:ilvl w:val="1"/>
          <w:numId w:val="1"/>
        </w:numPr>
        <w:tabs>
          <w:tab w:pos="5009" w:val="left" w:leader="none"/>
        </w:tabs>
        <w:spacing w:line="240" w:lineRule="auto" w:before="262" w:after="0"/>
        <w:ind w:left="5009" w:right="0" w:hanging="278"/>
        <w:jc w:val="left"/>
        <w:rPr>
          <w:sz w:val="22"/>
        </w:rPr>
      </w:pPr>
      <w:r>
        <w:rPr>
          <w:color w:val="231F20"/>
          <w:spacing w:val="-2"/>
          <w:sz w:val="22"/>
        </w:rPr>
        <w:t>Ellenérték</w:t>
      </w:r>
    </w:p>
    <w:p>
      <w:pPr>
        <w:pStyle w:val="BodyText"/>
        <w:spacing w:line="235" w:lineRule="auto" w:before="263"/>
        <w:ind w:left="820" w:right="837"/>
        <w:jc w:val="both"/>
      </w:pPr>
      <w:r>
        <w:rPr>
          <w:color w:val="231F20"/>
        </w:rPr>
        <w:t>A Felek megállapodnak abban, hogy a Szerző a felhasználási jog átruházásáért ellenszolgáltatásra nem jogosult, azt ingyenesen engedi át a Felhasználó részére.</w:t>
      </w:r>
    </w:p>
    <w:p>
      <w:pPr>
        <w:pStyle w:val="ListParagraph"/>
        <w:numPr>
          <w:ilvl w:val="1"/>
          <w:numId w:val="1"/>
        </w:numPr>
        <w:tabs>
          <w:tab w:pos="4926" w:val="left" w:leader="none"/>
        </w:tabs>
        <w:spacing w:line="240" w:lineRule="auto" w:before="262" w:after="0"/>
        <w:ind w:left="4926" w:right="0" w:hanging="279"/>
        <w:jc w:val="left"/>
        <w:rPr>
          <w:sz w:val="22"/>
        </w:rPr>
      </w:pPr>
      <w:r>
        <w:rPr>
          <w:color w:val="231F20"/>
          <w:spacing w:val="-2"/>
          <w:sz w:val="22"/>
        </w:rPr>
        <w:t>Szavatosság</w:t>
      </w:r>
    </w:p>
    <w:p>
      <w:pPr>
        <w:pStyle w:val="BodyText"/>
        <w:spacing w:line="235" w:lineRule="auto" w:before="263"/>
        <w:ind w:left="3816" w:right="886" w:hanging="2975"/>
      </w:pPr>
      <w:r>
        <w:rPr>
          <w:color w:val="231F20"/>
        </w:rPr>
        <w:t>A Szerző kijelenti, hogy harmadik személy joga nem akadályozza, korlátozza vagy sérti a Felhaszná-</w:t>
      </w:r>
      <w:r>
        <w:rPr>
          <w:color w:val="231F20"/>
          <w:spacing w:val="40"/>
        </w:rPr>
        <w:t> </w:t>
      </w:r>
      <w:r>
        <w:rPr>
          <w:color w:val="231F20"/>
        </w:rPr>
        <w:t>ló jogszerzését és joggyakorlását.</w:t>
      </w:r>
    </w:p>
    <w:p>
      <w:pPr>
        <w:pStyle w:val="ListParagraph"/>
        <w:numPr>
          <w:ilvl w:val="1"/>
          <w:numId w:val="1"/>
        </w:numPr>
        <w:tabs>
          <w:tab w:pos="3968" w:val="left" w:leader="none"/>
        </w:tabs>
        <w:spacing w:line="240" w:lineRule="auto" w:before="262" w:after="0"/>
        <w:ind w:left="3968" w:right="0" w:hanging="222"/>
        <w:jc w:val="left"/>
        <w:rPr>
          <w:sz w:val="22"/>
        </w:rPr>
      </w:pPr>
      <w:r>
        <w:rPr>
          <w:color w:val="231F20"/>
          <w:sz w:val="22"/>
        </w:rPr>
        <w:t>Egyéb</w:t>
      </w:r>
      <w:r>
        <w:rPr>
          <w:color w:val="231F20"/>
          <w:spacing w:val="17"/>
          <w:sz w:val="22"/>
        </w:rPr>
        <w:t> </w:t>
      </w:r>
      <w:r>
        <w:rPr>
          <w:color w:val="231F20"/>
          <w:sz w:val="22"/>
        </w:rPr>
        <w:t>szerződéses</w:t>
      </w:r>
      <w:r>
        <w:rPr>
          <w:color w:val="231F20"/>
          <w:spacing w:val="17"/>
          <w:sz w:val="22"/>
        </w:rPr>
        <w:t> </w:t>
      </w:r>
      <w:r>
        <w:rPr>
          <w:color w:val="231F20"/>
          <w:spacing w:val="-2"/>
          <w:sz w:val="22"/>
        </w:rPr>
        <w:t>nyilatkozatok</w:t>
      </w:r>
    </w:p>
    <w:p>
      <w:pPr>
        <w:pStyle w:val="ListParagraph"/>
        <w:numPr>
          <w:ilvl w:val="0"/>
          <w:numId w:val="4"/>
        </w:numPr>
        <w:tabs>
          <w:tab w:pos="1053" w:val="left" w:leader="none"/>
          <w:tab w:pos="2746" w:val="left" w:leader="none"/>
        </w:tabs>
        <w:spacing w:line="235" w:lineRule="auto" w:before="263" w:after="0"/>
        <w:ind w:left="2746" w:right="850" w:hanging="1913"/>
        <w:jc w:val="left"/>
        <w:rPr>
          <w:sz w:val="22"/>
        </w:rPr>
      </w:pPr>
      <w:r>
        <w:rPr>
          <w:color w:val="231F20"/>
          <w:sz w:val="22"/>
        </w:rPr>
        <w:t>A Felek rögzítik, hogy a Szerző a Szerződi Művet a „Láncszemek” elnevezésű fotópályázaton való részvétel során a Felhasználó rendelkezésére bocsátotta.</w:t>
      </w:r>
    </w:p>
    <w:p>
      <w:pPr>
        <w:pStyle w:val="ListParagraph"/>
        <w:numPr>
          <w:ilvl w:val="0"/>
          <w:numId w:val="4"/>
        </w:numPr>
        <w:tabs>
          <w:tab w:pos="1048" w:val="left" w:leader="none"/>
        </w:tabs>
        <w:spacing w:line="235" w:lineRule="auto" w:before="266" w:after="0"/>
        <w:ind w:left="820" w:right="838" w:firstLine="0"/>
        <w:jc w:val="both"/>
        <w:rPr>
          <w:sz w:val="22"/>
        </w:rPr>
      </w:pPr>
      <w:r>
        <w:rPr>
          <w:color w:val="231F20"/>
          <w:sz w:val="22"/>
        </w:rPr>
        <w:t>A Szerző a jelen szerződés aláírásával elismeri és megerősíti, hogy a „Láncszemek” elnevezésű </w:t>
      </w:r>
      <w:r>
        <w:rPr>
          <w:color w:val="231F20"/>
          <w:spacing w:val="-2"/>
          <w:sz w:val="22"/>
        </w:rPr>
        <w:t>fotópályázat</w:t>
      </w:r>
      <w:r>
        <w:rPr>
          <w:color w:val="231F20"/>
          <w:sz w:val="22"/>
        </w:rPr>
        <w:t> </w:t>
      </w:r>
      <w:r>
        <w:rPr>
          <w:color w:val="231F20"/>
          <w:spacing w:val="-2"/>
          <w:sz w:val="22"/>
        </w:rPr>
        <w:t>pályázati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feltételeit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és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annak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mellékleteit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megismerte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és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azokat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magára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nézve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kötelezőnek </w:t>
      </w:r>
      <w:r>
        <w:rPr>
          <w:color w:val="231F20"/>
          <w:sz w:val="22"/>
        </w:rPr>
        <w:t>ismeri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el.</w:t>
      </w:r>
    </w:p>
    <w:p>
      <w:pPr>
        <w:pStyle w:val="ListParagraph"/>
        <w:numPr>
          <w:ilvl w:val="0"/>
          <w:numId w:val="4"/>
        </w:numPr>
        <w:tabs>
          <w:tab w:pos="1064" w:val="left" w:leader="none"/>
        </w:tabs>
        <w:spacing w:line="235" w:lineRule="auto" w:before="267" w:after="0"/>
        <w:ind w:left="820" w:right="838" w:firstLine="0"/>
        <w:jc w:val="left"/>
        <w:rPr>
          <w:sz w:val="22"/>
        </w:rPr>
      </w:pPr>
      <w:r>
        <w:rPr>
          <w:color w:val="231F20"/>
          <w:sz w:val="22"/>
        </w:rPr>
        <w:t>A</w:t>
      </w:r>
      <w:r>
        <w:rPr>
          <w:color w:val="231F20"/>
          <w:spacing w:val="38"/>
          <w:sz w:val="22"/>
        </w:rPr>
        <w:t> </w:t>
      </w:r>
      <w:r>
        <w:rPr>
          <w:color w:val="231F20"/>
          <w:sz w:val="22"/>
        </w:rPr>
        <w:t>Felek</w:t>
      </w:r>
      <w:r>
        <w:rPr>
          <w:color w:val="231F20"/>
          <w:spacing w:val="38"/>
          <w:sz w:val="22"/>
        </w:rPr>
        <w:t> </w:t>
      </w:r>
      <w:r>
        <w:rPr>
          <w:color w:val="231F20"/>
          <w:sz w:val="22"/>
        </w:rPr>
        <w:t>kijelentik,</w:t>
      </w:r>
      <w:r>
        <w:rPr>
          <w:color w:val="231F20"/>
          <w:spacing w:val="38"/>
          <w:sz w:val="22"/>
        </w:rPr>
        <w:t> </w:t>
      </w:r>
      <w:r>
        <w:rPr>
          <w:color w:val="231F20"/>
          <w:sz w:val="22"/>
        </w:rPr>
        <w:t>hogy</w:t>
      </w:r>
      <w:r>
        <w:rPr>
          <w:color w:val="231F20"/>
          <w:spacing w:val="38"/>
          <w:sz w:val="22"/>
        </w:rPr>
        <w:t> </w:t>
      </w:r>
      <w:r>
        <w:rPr>
          <w:color w:val="231F20"/>
          <w:sz w:val="22"/>
        </w:rPr>
        <w:t>jelen</w:t>
      </w:r>
      <w:r>
        <w:rPr>
          <w:color w:val="231F20"/>
          <w:spacing w:val="38"/>
          <w:sz w:val="22"/>
        </w:rPr>
        <w:t> </w:t>
      </w:r>
      <w:r>
        <w:rPr>
          <w:color w:val="231F20"/>
          <w:sz w:val="22"/>
        </w:rPr>
        <w:t>szerződés</w:t>
      </w:r>
      <w:r>
        <w:rPr>
          <w:color w:val="231F20"/>
          <w:spacing w:val="38"/>
          <w:sz w:val="22"/>
        </w:rPr>
        <w:t> </w:t>
      </w:r>
      <w:r>
        <w:rPr>
          <w:color w:val="231F20"/>
          <w:sz w:val="22"/>
        </w:rPr>
        <w:t>valamely</w:t>
      </w:r>
      <w:r>
        <w:rPr>
          <w:color w:val="231F20"/>
          <w:spacing w:val="38"/>
          <w:sz w:val="22"/>
        </w:rPr>
        <w:t> </w:t>
      </w:r>
      <w:r>
        <w:rPr>
          <w:color w:val="231F20"/>
          <w:sz w:val="22"/>
        </w:rPr>
        <w:t>rendelkezésének</w:t>
      </w:r>
      <w:r>
        <w:rPr>
          <w:color w:val="231F20"/>
          <w:spacing w:val="38"/>
          <w:sz w:val="22"/>
        </w:rPr>
        <w:t> </w:t>
      </w:r>
      <w:r>
        <w:rPr>
          <w:color w:val="231F20"/>
          <w:sz w:val="22"/>
        </w:rPr>
        <w:t>érvénytelensége</w:t>
      </w:r>
      <w:r>
        <w:rPr>
          <w:color w:val="231F20"/>
          <w:spacing w:val="38"/>
          <w:sz w:val="22"/>
        </w:rPr>
        <w:t> </w:t>
      </w:r>
      <w:r>
        <w:rPr>
          <w:color w:val="231F20"/>
          <w:sz w:val="22"/>
        </w:rPr>
        <w:t>nem</w:t>
      </w:r>
      <w:r>
        <w:rPr>
          <w:color w:val="231F20"/>
          <w:spacing w:val="38"/>
          <w:sz w:val="22"/>
        </w:rPr>
        <w:t> </w:t>
      </w:r>
      <w:r>
        <w:rPr>
          <w:color w:val="231F20"/>
          <w:sz w:val="22"/>
        </w:rPr>
        <w:t>érinti a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szerződés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többi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rendelkezésének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érvényességét.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Az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érvénytelen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rendelkezés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helyett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azt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jogi szabályozást</w:t>
      </w:r>
      <w:r>
        <w:rPr>
          <w:color w:val="231F20"/>
          <w:spacing w:val="80"/>
          <w:sz w:val="22"/>
        </w:rPr>
        <w:t> </w:t>
      </w:r>
      <w:r>
        <w:rPr>
          <w:color w:val="231F20"/>
          <w:sz w:val="22"/>
        </w:rPr>
        <w:t>kell</w:t>
      </w:r>
      <w:r>
        <w:rPr>
          <w:color w:val="231F20"/>
          <w:spacing w:val="80"/>
          <w:sz w:val="22"/>
        </w:rPr>
        <w:t> </w:t>
      </w:r>
      <w:r>
        <w:rPr>
          <w:color w:val="231F20"/>
          <w:sz w:val="22"/>
        </w:rPr>
        <w:t>alkalmazni,</w:t>
      </w:r>
      <w:r>
        <w:rPr>
          <w:color w:val="231F20"/>
          <w:spacing w:val="80"/>
          <w:sz w:val="22"/>
        </w:rPr>
        <w:t> </w:t>
      </w:r>
      <w:r>
        <w:rPr>
          <w:color w:val="231F20"/>
          <w:sz w:val="22"/>
        </w:rPr>
        <w:t>amely</w:t>
      </w:r>
      <w:r>
        <w:rPr>
          <w:color w:val="231F20"/>
          <w:spacing w:val="80"/>
          <w:sz w:val="22"/>
        </w:rPr>
        <w:t> </w:t>
      </w:r>
      <w:r>
        <w:rPr>
          <w:color w:val="231F20"/>
          <w:sz w:val="22"/>
        </w:rPr>
        <w:t>gazdaságilag</w:t>
      </w:r>
      <w:r>
        <w:rPr>
          <w:color w:val="231F20"/>
          <w:spacing w:val="80"/>
          <w:sz w:val="22"/>
        </w:rPr>
        <w:t> </w:t>
      </w:r>
      <w:r>
        <w:rPr>
          <w:color w:val="231F20"/>
          <w:sz w:val="22"/>
        </w:rPr>
        <w:t>legközelebb</w:t>
      </w:r>
      <w:r>
        <w:rPr>
          <w:color w:val="231F20"/>
          <w:spacing w:val="80"/>
          <w:sz w:val="22"/>
        </w:rPr>
        <w:t> </w:t>
      </w:r>
      <w:r>
        <w:rPr>
          <w:color w:val="231F20"/>
          <w:sz w:val="22"/>
        </w:rPr>
        <w:t>áll</w:t>
      </w:r>
      <w:r>
        <w:rPr>
          <w:color w:val="231F20"/>
          <w:spacing w:val="80"/>
          <w:sz w:val="22"/>
        </w:rPr>
        <w:t> </w:t>
      </w:r>
      <w:r>
        <w:rPr>
          <w:color w:val="231F20"/>
          <w:sz w:val="22"/>
        </w:rPr>
        <w:t>az</w:t>
      </w:r>
      <w:r>
        <w:rPr>
          <w:color w:val="231F20"/>
          <w:spacing w:val="80"/>
          <w:sz w:val="22"/>
        </w:rPr>
        <w:t> </w:t>
      </w:r>
      <w:r>
        <w:rPr>
          <w:color w:val="231F20"/>
          <w:sz w:val="22"/>
        </w:rPr>
        <w:t>érvénytelen/hatálytalan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rendelkezésben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kifejezett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szándékhoz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és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célhoz.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jelen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szerződésben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nem</w:t>
      </w:r>
      <w:r>
        <w:rPr>
          <w:color w:val="231F20"/>
          <w:spacing w:val="40"/>
          <w:sz w:val="22"/>
        </w:rPr>
        <w:t> </w:t>
      </w:r>
      <w:r>
        <w:rPr>
          <w:color w:val="231F20"/>
          <w:sz w:val="22"/>
        </w:rPr>
        <w:t>szabályozott</w:t>
      </w:r>
      <w:r>
        <w:rPr>
          <w:color w:val="231F20"/>
          <w:spacing w:val="80"/>
          <w:w w:val="150"/>
          <w:sz w:val="22"/>
        </w:rPr>
        <w:t> </w:t>
      </w:r>
      <w:r>
        <w:rPr>
          <w:color w:val="231F20"/>
          <w:sz w:val="22"/>
        </w:rPr>
        <w:t>kérdések tekintetében a vonatkozó jogszabályok és hatósági előírások rendelkezéseit kell alkalmazni oly módon, hogy az a jelen szerződés és a pályázat céljának a leginkább megfeleljen.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057" w:val="left" w:leader="none"/>
        </w:tabs>
        <w:spacing w:line="235" w:lineRule="auto" w:before="0" w:after="0"/>
        <w:ind w:left="820" w:right="838" w:firstLine="0"/>
        <w:jc w:val="left"/>
        <w:rPr>
          <w:sz w:val="22"/>
        </w:rPr>
      </w:pPr>
      <w:r>
        <w:rPr>
          <w:color w:val="231F20"/>
          <w:sz w:val="22"/>
        </w:rPr>
        <w:t>A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Felek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kijelentik,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hogy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jelen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szerződéses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jogviszonyból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eredő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jogvitáikat</w:t>
      </w:r>
      <w:r>
        <w:rPr>
          <w:color w:val="231F20"/>
          <w:spacing w:val="32"/>
          <w:sz w:val="22"/>
        </w:rPr>
        <w:t> </w:t>
      </w:r>
      <w:r>
        <w:rPr>
          <w:color w:val="231F20"/>
          <w:sz w:val="22"/>
        </w:rPr>
        <w:t>egymás</w:t>
      </w:r>
      <w:r>
        <w:rPr>
          <w:color w:val="231F20"/>
          <w:spacing w:val="31"/>
          <w:sz w:val="22"/>
        </w:rPr>
        <w:t> </w:t>
      </w:r>
      <w:r>
        <w:rPr>
          <w:color w:val="231F20"/>
          <w:sz w:val="22"/>
        </w:rPr>
        <w:t>érdekeinek figyelembevételével, elsődlegesen peres út igénybevétele nélkül rendezik.</w:t>
      </w:r>
    </w:p>
    <w:p>
      <w:pPr>
        <w:pStyle w:val="ListParagraph"/>
        <w:numPr>
          <w:ilvl w:val="0"/>
          <w:numId w:val="4"/>
        </w:numPr>
        <w:tabs>
          <w:tab w:pos="1050" w:val="left" w:leader="none"/>
        </w:tabs>
        <w:spacing w:line="235" w:lineRule="auto" w:before="266" w:after="0"/>
        <w:ind w:left="820" w:right="838" w:firstLine="0"/>
        <w:jc w:val="left"/>
        <w:rPr>
          <w:sz w:val="22"/>
        </w:rPr>
      </w:pPr>
      <w:r>
        <w:rPr>
          <w:color w:val="231F20"/>
          <w:sz w:val="22"/>
        </w:rPr>
        <w:t>A Felek rögzítik, hogy jelen szerződés módosítására és megszüntetésére a magyar hatályos jog-</w:t>
      </w:r>
      <w:r>
        <w:rPr>
          <w:color w:val="231F20"/>
          <w:spacing w:val="80"/>
          <w:w w:val="150"/>
          <w:sz w:val="22"/>
        </w:rPr>
        <w:t> </w:t>
      </w:r>
      <w:r>
        <w:rPr>
          <w:color w:val="231F20"/>
          <w:sz w:val="22"/>
        </w:rPr>
        <w:t>szabályok rendelkezései irányadók, jogvita esetén a magyar bíróság jár el.</w:t>
      </w:r>
    </w:p>
    <w:p>
      <w:pPr>
        <w:pStyle w:val="ListParagraph"/>
        <w:numPr>
          <w:ilvl w:val="1"/>
          <w:numId w:val="1"/>
        </w:numPr>
        <w:tabs>
          <w:tab w:pos="4599" w:val="left" w:leader="none"/>
        </w:tabs>
        <w:spacing w:line="240" w:lineRule="auto" w:before="261" w:after="0"/>
        <w:ind w:left="4599" w:right="0" w:hanging="292"/>
        <w:jc w:val="left"/>
        <w:rPr>
          <w:sz w:val="22"/>
        </w:rPr>
      </w:pPr>
      <w:r>
        <w:rPr>
          <w:color w:val="231F20"/>
          <w:sz w:val="22"/>
        </w:rPr>
        <w:t>Záró</w:t>
      </w:r>
      <w:r>
        <w:rPr>
          <w:color w:val="231F20"/>
          <w:spacing w:val="11"/>
          <w:sz w:val="22"/>
        </w:rPr>
        <w:t> </w:t>
      </w:r>
      <w:r>
        <w:rPr>
          <w:color w:val="231F20"/>
          <w:spacing w:val="-2"/>
          <w:sz w:val="22"/>
        </w:rPr>
        <w:t>rendelkezések</w:t>
      </w:r>
    </w:p>
    <w:p>
      <w:pPr>
        <w:pStyle w:val="BodyText"/>
        <w:spacing w:line="235" w:lineRule="auto" w:before="264"/>
        <w:ind w:left="820" w:right="836"/>
        <w:jc w:val="both"/>
      </w:pPr>
      <w:r>
        <w:rPr>
          <w:color w:val="231F20"/>
        </w:rPr>
        <w:t>Jelen megállapodásban nem szabályozott kérdésekre a pályázati felhívásban rögzített feltételek rendelkezései, illetve a szerződéskötés idején hatályos jogszabályok rendelkezései, különösen, de nem kizárólagosan a szerzői jogról szóló 1999. évi LXXVI. törvény és a Polgári Törvénykönyvről szóló 2013. évi V. törvény rendelkezései irányadóak.</w:t>
      </w:r>
    </w:p>
    <w:p>
      <w:pPr>
        <w:pStyle w:val="BodyText"/>
        <w:spacing w:line="235" w:lineRule="auto" w:before="267"/>
        <w:ind w:left="820" w:right="838"/>
        <w:jc w:val="both"/>
      </w:pPr>
      <w:r>
        <w:rPr>
          <w:color w:val="231F20"/>
        </w:rPr>
        <w:t>A jelen megállapodás 2 eredeti példányban készült, amelyből 1 eredeti példány a Felhasználót, 1 eredeti példány a Szerzőt illeti meg.</w:t>
      </w:r>
    </w:p>
    <w:p>
      <w:pPr>
        <w:pStyle w:val="BodyText"/>
        <w:spacing w:line="235" w:lineRule="auto" w:before="266"/>
        <w:ind w:left="820" w:right="838"/>
        <w:jc w:val="both"/>
      </w:pPr>
      <w:r>
        <w:rPr>
          <w:color w:val="231F20"/>
        </w:rPr>
        <w:t>Jelen megállapodást a Felek elolvasás és értelmezés után, mint</w:t>
      </w:r>
      <w:r>
        <w:rPr>
          <w:color w:val="231F20"/>
          <w:spacing w:val="-2"/>
        </w:rPr>
        <w:t> </w:t>
      </w:r>
      <w:r>
        <w:rPr>
          <w:color w:val="231F20"/>
        </w:rPr>
        <w:t>akaratukkal</w:t>
      </w:r>
      <w:r>
        <w:rPr>
          <w:color w:val="231F20"/>
          <w:spacing w:val="-2"/>
        </w:rPr>
        <w:t> </w:t>
      </w:r>
      <w:r>
        <w:rPr>
          <w:color w:val="231F20"/>
        </w:rPr>
        <w:t>mindenben</w:t>
      </w:r>
      <w:r>
        <w:rPr>
          <w:color w:val="231F20"/>
          <w:spacing w:val="-2"/>
        </w:rPr>
        <w:t> </w:t>
      </w:r>
      <w:r>
        <w:rPr>
          <w:color w:val="231F20"/>
        </w:rPr>
        <w:t>megegyezőt, jóváhagyólag írják alá.</w:t>
      </w:r>
    </w:p>
    <w:p>
      <w:pPr>
        <w:pStyle w:val="BodyText"/>
        <w:rPr>
          <w:sz w:val="20"/>
        </w:rPr>
      </w:pPr>
    </w:p>
    <w:p>
      <w:pPr>
        <w:pStyle w:val="BodyText"/>
        <w:spacing w:before="73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620" w:bottom="0" w:left="620" w:right="600"/>
        </w:sectPr>
      </w:pPr>
    </w:p>
    <w:p>
      <w:pPr>
        <w:spacing w:before="86"/>
        <w:ind w:left="1246" w:right="0" w:firstLine="0"/>
        <w:jc w:val="center"/>
        <w:rPr>
          <w:rFonts w:ascii="Palatino Linotype" w:hAnsi="Palatino Linotype"/>
          <w:sz w:val="24"/>
        </w:rPr>
      </w:pPr>
      <w:r>
        <w:rPr/>
        <w:drawing>
          <wp:anchor distT="0" distB="0" distL="0" distR="0" allowOverlap="1" layoutInCell="1" locked="0" behindDoc="1" simplePos="0" relativeHeight="487452160">
            <wp:simplePos x="0" y="0"/>
            <wp:positionH relativeFrom="page">
              <wp:posOffset>0</wp:posOffset>
            </wp:positionH>
            <wp:positionV relativeFrom="page">
              <wp:posOffset>2499251</wp:posOffset>
            </wp:positionV>
            <wp:extent cx="7560005" cy="819275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819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color w:val="231F20"/>
          <w:spacing w:val="-2"/>
          <w:sz w:val="24"/>
        </w:rPr>
        <w:t>…………………………….</w:t>
      </w:r>
    </w:p>
    <w:p>
      <w:pPr>
        <w:spacing w:before="236"/>
        <w:ind w:left="1246" w:right="0" w:firstLine="0"/>
        <w:jc w:val="center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spacing w:val="-2"/>
          <w:sz w:val="24"/>
        </w:rPr>
        <w:t>Szerző</w:t>
      </w:r>
    </w:p>
    <w:p>
      <w:pPr>
        <w:pStyle w:val="BodyText"/>
        <w:spacing w:before="132"/>
        <w:rPr>
          <w:rFonts w:ascii="Palatino Linotype"/>
          <w:sz w:val="24"/>
        </w:rPr>
      </w:pPr>
    </w:p>
    <w:p>
      <w:pPr>
        <w:spacing w:before="1"/>
        <w:ind w:left="1246" w:right="0" w:firstLine="0"/>
        <w:jc w:val="center"/>
        <w:rPr>
          <w:rFonts w:ascii="Palatino Linotype" w:hAnsi="Palatino Linotype"/>
          <w:sz w:val="24"/>
        </w:rPr>
      </w:pPr>
      <w:r>
        <w:rPr>
          <w:rFonts w:ascii="Palatino Linotype" w:hAnsi="Palatino Linotype"/>
          <w:color w:val="231F20"/>
          <w:w w:val="85"/>
          <w:sz w:val="24"/>
        </w:rPr>
        <w:t>Budapest,</w:t>
      </w:r>
      <w:r>
        <w:rPr>
          <w:rFonts w:ascii="Palatino Linotype" w:hAnsi="Palatino Linotype"/>
          <w:color w:val="231F20"/>
          <w:spacing w:val="28"/>
          <w:sz w:val="24"/>
        </w:rPr>
        <w:t> </w:t>
      </w:r>
      <w:r>
        <w:rPr>
          <w:rFonts w:ascii="Palatino Linotype" w:hAnsi="Palatino Linotype"/>
          <w:color w:val="231F20"/>
          <w:spacing w:val="-2"/>
          <w:w w:val="95"/>
          <w:sz w:val="24"/>
        </w:rPr>
        <w:t>2024.……………………….</w:t>
      </w:r>
    </w:p>
    <w:p>
      <w:pPr>
        <w:spacing w:line="266" w:lineRule="exact" w:before="119"/>
        <w:ind w:left="0" w:right="454" w:firstLine="0"/>
        <w:jc w:val="center"/>
        <w:rPr>
          <w:sz w:val="22"/>
        </w:rPr>
      </w:pPr>
      <w:r>
        <w:rPr/>
        <w:br w:type="column"/>
      </w:r>
      <w:r>
        <w:rPr>
          <w:color w:val="231F20"/>
          <w:spacing w:val="-2"/>
          <w:sz w:val="22"/>
        </w:rPr>
        <w:t>…………………………….</w:t>
      </w:r>
    </w:p>
    <w:p>
      <w:pPr>
        <w:pStyle w:val="BodyText"/>
        <w:spacing w:line="235" w:lineRule="auto" w:before="2"/>
        <w:ind w:left="1080" w:right="1532"/>
        <w:jc w:val="center"/>
      </w:pPr>
      <w:r>
        <w:rPr>
          <w:color w:val="231F20"/>
        </w:rPr>
        <w:t>Magyar−Kínai Baráti Társaság képv.: Nagy Judit Éva elnök </w:t>
      </w:r>
      <w:r>
        <w:rPr>
          <w:color w:val="231F20"/>
          <w:spacing w:val="-2"/>
        </w:rPr>
        <w:t>Felhasználó</w:t>
      </w:r>
    </w:p>
    <w:p>
      <w:pPr>
        <w:pStyle w:val="BodyText"/>
        <w:tabs>
          <w:tab w:pos="5564" w:val="right" w:leader="none"/>
        </w:tabs>
        <w:spacing w:before="250"/>
        <w:ind w:left="1202"/>
        <w:rPr>
          <w:rFonts w:ascii="Palatino Linotype" w:hAnsi="Palatino Linotype"/>
          <w:sz w:val="24"/>
        </w:rPr>
      </w:pPr>
      <w:r>
        <w:rPr>
          <w:color w:val="231F20"/>
        </w:rPr>
        <w:t>Budapest,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2024.……………………….</w:t>
      </w:r>
      <w:r>
        <w:rPr>
          <w:rFonts w:ascii="Times New Roman" w:hAnsi="Times New Roman"/>
          <w:color w:val="231F20"/>
        </w:rPr>
        <w:tab/>
      </w:r>
      <w:r>
        <w:rPr>
          <w:rFonts w:ascii="Palatino Linotype" w:hAnsi="Palatino Linotype"/>
          <w:color w:val="231F20"/>
          <w:spacing w:val="-10"/>
          <w:position w:val="-2"/>
          <w:sz w:val="24"/>
        </w:rPr>
        <w:t>5</w:t>
      </w:r>
    </w:p>
    <w:p>
      <w:pPr>
        <w:spacing w:after="0"/>
        <w:rPr>
          <w:rFonts w:ascii="Palatino Linotype" w:hAnsi="Palatino Linotype"/>
          <w:sz w:val="24"/>
        </w:rPr>
        <w:sectPr>
          <w:type w:val="continuous"/>
          <w:pgSz w:w="11910" w:h="16840"/>
          <w:pgMar w:top="1340" w:bottom="0" w:left="620" w:right="600"/>
          <w:cols w:num="2" w:equalWidth="0">
            <w:col w:w="4907" w:space="40"/>
            <w:col w:w="5743"/>
          </w:cols>
        </w:sectPr>
      </w:pPr>
    </w:p>
    <w:p>
      <w:pPr>
        <w:pStyle w:val="Heading2"/>
        <w:numPr>
          <w:ilvl w:val="0"/>
          <w:numId w:val="1"/>
        </w:numPr>
        <w:tabs>
          <w:tab w:pos="458" w:val="left" w:leader="none"/>
        </w:tabs>
        <w:spacing w:line="240" w:lineRule="auto" w:before="33" w:after="0"/>
        <w:ind w:left="458" w:right="0" w:hanging="358"/>
        <w:jc w:val="left"/>
      </w:pPr>
      <w:r>
        <w:rPr/>
        <w:drawing>
          <wp:anchor distT="0" distB="0" distL="0" distR="0" allowOverlap="1" layoutInCell="1" locked="0" behindDoc="1" simplePos="0" relativeHeight="487452672">
            <wp:simplePos x="0" y="0"/>
            <wp:positionH relativeFrom="page">
              <wp:posOffset>0</wp:posOffset>
            </wp:positionH>
            <wp:positionV relativeFrom="page">
              <wp:posOffset>2499251</wp:posOffset>
            </wp:positionV>
            <wp:extent cx="7560005" cy="8192751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819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Adatkezelési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tájékoztató</w:t>
      </w:r>
    </w:p>
    <w:p>
      <w:pPr>
        <w:pStyle w:val="BodyText"/>
        <w:spacing w:line="213" w:lineRule="auto" w:before="230"/>
        <w:ind w:left="100" w:right="117"/>
        <w:jc w:val="both"/>
      </w:pPr>
      <w:r>
        <w:rPr>
          <w:color w:val="231F20"/>
        </w:rPr>
        <w:t>Az adatkezelés a természetes személyeknek a személyes adatok kezelése tekintetében történő védelméről és az</w:t>
      </w:r>
      <w:r>
        <w:rPr>
          <w:color w:val="231F20"/>
          <w:spacing w:val="40"/>
        </w:rPr>
        <w:t> </w:t>
      </w:r>
      <w:r>
        <w:rPr>
          <w:color w:val="231F20"/>
        </w:rPr>
        <w:t>ilyen</w:t>
      </w:r>
      <w:r>
        <w:rPr>
          <w:color w:val="231F20"/>
          <w:spacing w:val="-3"/>
        </w:rPr>
        <w:t> </w:t>
      </w:r>
      <w:r>
        <w:rPr>
          <w:color w:val="231F20"/>
        </w:rPr>
        <w:t>adatok</w:t>
      </w:r>
      <w:r>
        <w:rPr>
          <w:color w:val="231F20"/>
          <w:spacing w:val="-3"/>
        </w:rPr>
        <w:t> </w:t>
      </w:r>
      <w:r>
        <w:rPr>
          <w:color w:val="231F20"/>
        </w:rPr>
        <w:t>szabad</w:t>
      </w:r>
      <w:r>
        <w:rPr>
          <w:color w:val="231F20"/>
          <w:spacing w:val="-3"/>
        </w:rPr>
        <w:t> </w:t>
      </w:r>
      <w:r>
        <w:rPr>
          <w:color w:val="231F20"/>
        </w:rPr>
        <w:t>áramlásáról,</w:t>
      </w:r>
      <w:r>
        <w:rPr>
          <w:color w:val="231F20"/>
          <w:spacing w:val="-3"/>
        </w:rPr>
        <w:t> </w:t>
      </w:r>
      <w:r>
        <w:rPr>
          <w:color w:val="231F20"/>
        </w:rPr>
        <w:t>valamint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95/46/EK</w:t>
      </w:r>
      <w:r>
        <w:rPr>
          <w:color w:val="231F20"/>
          <w:spacing w:val="-3"/>
        </w:rPr>
        <w:t> </w:t>
      </w:r>
      <w:r>
        <w:rPr>
          <w:color w:val="231F20"/>
        </w:rPr>
        <w:t>irányelv</w:t>
      </w:r>
      <w:r>
        <w:rPr>
          <w:color w:val="231F20"/>
          <w:spacing w:val="-3"/>
        </w:rPr>
        <w:t> </w:t>
      </w:r>
      <w:r>
        <w:rPr>
          <w:color w:val="231F20"/>
        </w:rPr>
        <w:t>hatályon</w:t>
      </w:r>
      <w:r>
        <w:rPr>
          <w:color w:val="231F20"/>
          <w:spacing w:val="-3"/>
        </w:rPr>
        <w:t> </w:t>
      </w:r>
      <w:r>
        <w:rPr>
          <w:color w:val="231F20"/>
        </w:rPr>
        <w:t>kívül</w:t>
      </w:r>
      <w:r>
        <w:rPr>
          <w:color w:val="231F20"/>
          <w:spacing w:val="-3"/>
        </w:rPr>
        <w:t> </w:t>
      </w:r>
      <w:r>
        <w:rPr>
          <w:color w:val="231F20"/>
        </w:rPr>
        <w:t>helyezéséről</w:t>
      </w:r>
      <w:r>
        <w:rPr>
          <w:color w:val="231F20"/>
          <w:spacing w:val="-3"/>
        </w:rPr>
        <w:t> </w:t>
      </w:r>
      <w:r>
        <w:rPr>
          <w:color w:val="231F20"/>
        </w:rPr>
        <w:t>szóló</w:t>
      </w:r>
      <w:r>
        <w:rPr>
          <w:color w:val="231F20"/>
          <w:spacing w:val="-3"/>
        </w:rPr>
        <w:t> </w:t>
      </w:r>
      <w:r>
        <w:rPr>
          <w:color w:val="231F20"/>
        </w:rPr>
        <w:t>2016.</w:t>
      </w:r>
      <w:r>
        <w:rPr>
          <w:color w:val="231F20"/>
          <w:spacing w:val="-3"/>
        </w:rPr>
        <w:t> </w:t>
      </w:r>
      <w:r>
        <w:rPr>
          <w:color w:val="231F20"/>
        </w:rPr>
        <w:t>április</w:t>
      </w:r>
      <w:r>
        <w:rPr>
          <w:color w:val="231F20"/>
          <w:spacing w:val="-3"/>
        </w:rPr>
        <w:t> </w:t>
      </w:r>
      <w:r>
        <w:rPr>
          <w:color w:val="231F20"/>
        </w:rPr>
        <w:t>27-i</w:t>
      </w:r>
      <w:r>
        <w:rPr>
          <w:color w:val="231F20"/>
          <w:spacing w:val="-3"/>
        </w:rPr>
        <w:t> </w:t>
      </w:r>
      <w:r>
        <w:rPr>
          <w:color w:val="231F20"/>
        </w:rPr>
        <w:t>(EU) 2016/679</w:t>
      </w:r>
      <w:r>
        <w:rPr>
          <w:color w:val="231F20"/>
          <w:spacing w:val="-9"/>
        </w:rPr>
        <w:t> </w:t>
      </w:r>
      <w:r>
        <w:rPr>
          <w:color w:val="231F20"/>
        </w:rPr>
        <w:t>európai</w:t>
      </w:r>
      <w:r>
        <w:rPr>
          <w:color w:val="231F20"/>
          <w:spacing w:val="-9"/>
        </w:rPr>
        <w:t> </w:t>
      </w:r>
      <w:r>
        <w:rPr>
          <w:color w:val="231F20"/>
        </w:rPr>
        <w:t>parlamenti</w:t>
      </w:r>
      <w:r>
        <w:rPr>
          <w:color w:val="231F20"/>
          <w:spacing w:val="-9"/>
        </w:rPr>
        <w:t> </w:t>
      </w:r>
      <w:r>
        <w:rPr>
          <w:color w:val="231F20"/>
        </w:rPr>
        <w:t>és</w:t>
      </w:r>
      <w:r>
        <w:rPr>
          <w:color w:val="231F20"/>
          <w:spacing w:val="-9"/>
        </w:rPr>
        <w:t> </w:t>
      </w:r>
      <w:r>
        <w:rPr>
          <w:color w:val="231F20"/>
        </w:rPr>
        <w:t>tanácsi</w:t>
      </w:r>
      <w:r>
        <w:rPr>
          <w:color w:val="231F20"/>
          <w:spacing w:val="-9"/>
        </w:rPr>
        <w:t> </w:t>
      </w:r>
      <w:r>
        <w:rPr>
          <w:color w:val="231F20"/>
        </w:rPr>
        <w:t>rendelet</w:t>
      </w:r>
      <w:r>
        <w:rPr>
          <w:color w:val="231F20"/>
          <w:spacing w:val="-9"/>
        </w:rPr>
        <w:t> </w:t>
      </w:r>
      <w:r>
        <w:rPr>
          <w:color w:val="231F20"/>
        </w:rPr>
        <w:t>(a</w:t>
      </w:r>
      <w:r>
        <w:rPr>
          <w:color w:val="231F20"/>
          <w:spacing w:val="-9"/>
        </w:rPr>
        <w:t> </w:t>
      </w:r>
      <w:r>
        <w:rPr>
          <w:color w:val="231F20"/>
        </w:rPr>
        <w:t>továbbiakban:</w:t>
      </w:r>
      <w:r>
        <w:rPr>
          <w:color w:val="231F20"/>
          <w:spacing w:val="-9"/>
        </w:rPr>
        <w:t> </w:t>
      </w:r>
      <w:r>
        <w:rPr>
          <w:color w:val="231F20"/>
        </w:rPr>
        <w:t>GDPR)</w:t>
      </w:r>
      <w:r>
        <w:rPr>
          <w:color w:val="231F20"/>
          <w:spacing w:val="-9"/>
        </w:rPr>
        <w:t> </w:t>
      </w:r>
      <w:r>
        <w:rPr>
          <w:color w:val="231F20"/>
        </w:rPr>
        <w:t>6.</w:t>
      </w:r>
      <w:r>
        <w:rPr>
          <w:color w:val="231F20"/>
          <w:spacing w:val="-9"/>
        </w:rPr>
        <w:t> </w:t>
      </w:r>
      <w:r>
        <w:rPr>
          <w:color w:val="231F20"/>
        </w:rPr>
        <w:t>cikk</w:t>
      </w:r>
      <w:r>
        <w:rPr>
          <w:color w:val="231F20"/>
          <w:spacing w:val="-9"/>
        </w:rPr>
        <w:t> </w:t>
      </w:r>
      <w:r>
        <w:rPr>
          <w:color w:val="231F20"/>
        </w:rPr>
        <w:t>(1)</w:t>
      </w:r>
      <w:r>
        <w:rPr>
          <w:color w:val="231F20"/>
          <w:spacing w:val="-9"/>
        </w:rPr>
        <w:t> </w:t>
      </w:r>
      <w:r>
        <w:rPr>
          <w:color w:val="231F20"/>
        </w:rPr>
        <w:t>bekezdés</w:t>
      </w:r>
      <w:r>
        <w:rPr>
          <w:color w:val="231F20"/>
          <w:spacing w:val="-9"/>
        </w:rPr>
        <w:t> </w:t>
      </w:r>
      <w:r>
        <w:rPr>
          <w:color w:val="231F20"/>
        </w:rPr>
        <w:t>a)</w:t>
      </w:r>
      <w:r>
        <w:rPr>
          <w:color w:val="231F20"/>
          <w:spacing w:val="-9"/>
        </w:rPr>
        <w:t> </w:t>
      </w:r>
      <w:r>
        <w:rPr>
          <w:color w:val="231F20"/>
        </w:rPr>
        <w:t>pontja</w:t>
      </w:r>
      <w:r>
        <w:rPr>
          <w:color w:val="231F20"/>
          <w:spacing w:val="-9"/>
        </w:rPr>
        <w:t> </w:t>
      </w:r>
      <w:r>
        <w:rPr>
          <w:color w:val="231F20"/>
        </w:rPr>
        <w:t>szerint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Pályá- zó hozzájárulásán, illetőleg felhasználási szerződés megkötésére figyelemmel a GDPR 6. cikk (1) bekezdés b) pontján </w:t>
      </w:r>
      <w:r>
        <w:rPr>
          <w:color w:val="231F20"/>
          <w:spacing w:val="-2"/>
        </w:rPr>
        <w:t>alapszik.</w:t>
      </w:r>
    </w:p>
    <w:p>
      <w:pPr>
        <w:pStyle w:val="ListParagraph"/>
        <w:numPr>
          <w:ilvl w:val="0"/>
          <w:numId w:val="5"/>
        </w:numPr>
        <w:tabs>
          <w:tab w:pos="460" w:val="left" w:leader="none"/>
        </w:tabs>
        <w:spacing w:line="213" w:lineRule="auto" w:before="225" w:after="0"/>
        <w:ind w:left="460" w:right="117" w:hanging="360"/>
        <w:jc w:val="both"/>
        <w:rPr>
          <w:sz w:val="22"/>
        </w:rPr>
      </w:pPr>
      <w:r>
        <w:rPr>
          <w:color w:val="231F20"/>
          <w:sz w:val="22"/>
        </w:rPr>
        <w:t>A pályázat beküldésekor a pályázati anyaghoz meg kell adni a Pályázati felhívásban leírt adatokat, melyek közül személyes adatnak minősül az alkotó neve, születési adatai, életkora, valamint a telefonszáma és e-mail címe) törvényes képviselőjének neve, e-mail-címe, telefonszáma és levelezési címe (továbbiakban együtt: Pályázó sze- mélyes adatai).</w:t>
      </w:r>
    </w:p>
    <w:p>
      <w:pPr>
        <w:pStyle w:val="ListParagraph"/>
        <w:numPr>
          <w:ilvl w:val="0"/>
          <w:numId w:val="5"/>
        </w:numPr>
        <w:tabs>
          <w:tab w:pos="460" w:val="left" w:leader="none"/>
        </w:tabs>
        <w:spacing w:line="213" w:lineRule="auto" w:before="219" w:after="0"/>
        <w:ind w:left="460" w:right="117" w:hanging="360"/>
        <w:jc w:val="both"/>
        <w:rPr>
          <w:sz w:val="22"/>
        </w:rPr>
      </w:pPr>
      <w:r>
        <w:rPr>
          <w:color w:val="231F20"/>
          <w:sz w:val="22"/>
        </w:rPr>
        <w:t>Jelen pályázatban történő részvétellel kapcsolatos adatszolgáltatás önkéntes. A pályázó a pályázaton történő részvétellel, a pályaműve beküldésével kifejezetten önkéntes hozzájárulását adja ahhoz, hogy az általa megadott személyes adatokat (név, cím, e-mail-cím, telefonszám) a Szervező (egyben Adatkezelő) a pályázat lebonyolítása (úgymint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pályázatra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történő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regisztráció,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pályázó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azonosítása,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többszörös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jogosulatlan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regisztrációk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kiszűrése), valamint kapcsolatfelvétel és kapcsolattartás céljából kezelje, azok a Szervező adatbázisába kerüljenek, azokat a pályázattal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összefüggésben,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pályázat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lebonyolításának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időtartama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alatt,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nyeremények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átadásáig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kapcsolattar- tás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és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adminisztráció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céljából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feldolgozza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és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kezelje.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pályázó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fentiekkel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együtt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hozzájárul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ahhoz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is,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hogy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bekül- dött pályázati anyagait és ahhoz kapcsolódóan a nevét és életkorát, a pályázat lezárultát követően is promóciós célokra megőrizze és felhasználja a Szervező (és Adatkezelő).</w:t>
      </w:r>
    </w:p>
    <w:p>
      <w:pPr>
        <w:pStyle w:val="ListParagraph"/>
        <w:numPr>
          <w:ilvl w:val="0"/>
          <w:numId w:val="5"/>
        </w:numPr>
        <w:tabs>
          <w:tab w:pos="460" w:val="left" w:leader="none"/>
        </w:tabs>
        <w:spacing w:line="279" w:lineRule="exact" w:before="198" w:after="0"/>
        <w:ind w:left="460" w:right="0" w:hanging="360"/>
        <w:jc w:val="left"/>
        <w:rPr>
          <w:sz w:val="22"/>
        </w:rPr>
      </w:pPr>
      <w:r>
        <w:rPr>
          <w:color w:val="231F20"/>
          <w:sz w:val="22"/>
        </w:rPr>
        <w:t>Az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adatkezelés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2"/>
          <w:sz w:val="22"/>
        </w:rPr>
        <w:t>jogalapja</w:t>
      </w:r>
    </w:p>
    <w:p>
      <w:pPr>
        <w:pStyle w:val="ListParagraph"/>
        <w:numPr>
          <w:ilvl w:val="1"/>
          <w:numId w:val="5"/>
        </w:numPr>
        <w:tabs>
          <w:tab w:pos="1032" w:val="left" w:leader="none"/>
        </w:tabs>
        <w:spacing w:line="213" w:lineRule="auto" w:before="6" w:after="0"/>
        <w:ind w:left="820" w:right="338" w:firstLine="0"/>
        <w:jc w:val="left"/>
        <w:rPr>
          <w:sz w:val="22"/>
        </w:rPr>
      </w:pP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GDPR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6.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cikk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(1)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bekezdés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a)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pontja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szerint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Pályázó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(törvényes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képviselője)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által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megadott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adatok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és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 Pályamű adattartalma tekintetében;</w:t>
      </w:r>
    </w:p>
    <w:p>
      <w:pPr>
        <w:pStyle w:val="ListParagraph"/>
        <w:numPr>
          <w:ilvl w:val="1"/>
          <w:numId w:val="5"/>
        </w:numPr>
        <w:tabs>
          <w:tab w:pos="1043" w:val="left" w:leader="none"/>
        </w:tabs>
        <w:spacing w:line="213" w:lineRule="auto" w:before="2" w:after="0"/>
        <w:ind w:left="820" w:right="181" w:firstLine="0"/>
        <w:jc w:val="left"/>
        <w:rPr>
          <w:sz w:val="22"/>
        </w:rPr>
      </w:pP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GDPR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6.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cikk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(1)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bekezdés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a)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pontja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szerint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Pályázó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(törvényes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képviselője)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hozzájárulása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kép-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és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hang felvétel készítéséhez a Pályázattal összefüggésben;</w:t>
      </w:r>
    </w:p>
    <w:p>
      <w:pPr>
        <w:pStyle w:val="ListParagraph"/>
        <w:numPr>
          <w:ilvl w:val="1"/>
          <w:numId w:val="5"/>
        </w:numPr>
        <w:tabs>
          <w:tab w:pos="1021" w:val="left" w:leader="none"/>
        </w:tabs>
        <w:spacing w:line="213" w:lineRule="auto" w:before="2" w:after="0"/>
        <w:ind w:left="820" w:right="217" w:firstLine="0"/>
        <w:jc w:val="left"/>
        <w:rPr>
          <w:sz w:val="22"/>
        </w:rPr>
      </w:pP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GDPR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6.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cikk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(1)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bekezdés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b)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pontja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felhasználási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szerződés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vonatkozásában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szerződéskötéskor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meg adott adatok és a Pályamű felhasználása körében.</w:t>
      </w:r>
    </w:p>
    <w:p>
      <w:pPr>
        <w:pStyle w:val="ListParagraph"/>
        <w:numPr>
          <w:ilvl w:val="0"/>
          <w:numId w:val="5"/>
        </w:numPr>
        <w:tabs>
          <w:tab w:pos="460" w:val="left" w:leader="none"/>
        </w:tabs>
        <w:spacing w:line="208" w:lineRule="auto" w:before="227" w:after="0"/>
        <w:ind w:left="460" w:right="117" w:hanging="360"/>
        <w:jc w:val="both"/>
        <w:rPr>
          <w:sz w:val="22"/>
        </w:rPr>
      </w:pPr>
      <w:r>
        <w:rPr>
          <w:color w:val="231F20"/>
          <w:spacing w:val="-2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Szervező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Pályázó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személyes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adatait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önkéntes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hozzájárulása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alapján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kezeli.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hozzájárulás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bármikor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2"/>
          <w:sz w:val="22"/>
        </w:rPr>
        <w:t>visszavonha- </w:t>
      </w:r>
      <w:r>
        <w:rPr>
          <w:color w:val="231F20"/>
          <w:sz w:val="22"/>
        </w:rPr>
        <w:t>tó.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hozzájárulás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visszavonása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nem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érinti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hozzájáruláson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alapuló,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visszavonás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előtti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adatkezelés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jogszerűségét.</w:t>
      </w:r>
    </w:p>
    <w:p>
      <w:pPr>
        <w:pStyle w:val="ListParagraph"/>
        <w:numPr>
          <w:ilvl w:val="0"/>
          <w:numId w:val="5"/>
        </w:numPr>
        <w:tabs>
          <w:tab w:pos="509" w:val="left" w:leader="none"/>
        </w:tabs>
        <w:spacing w:line="237" w:lineRule="exact" w:before="0" w:after="0"/>
        <w:ind w:left="509" w:right="0" w:hanging="409"/>
        <w:jc w:val="left"/>
        <w:rPr>
          <w:sz w:val="22"/>
        </w:rPr>
      </w:pP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pályázó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pályázaton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történő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részvétellel</w:t>
      </w:r>
    </w:p>
    <w:p>
      <w:pPr>
        <w:pStyle w:val="ListParagraph"/>
        <w:numPr>
          <w:ilvl w:val="1"/>
          <w:numId w:val="5"/>
        </w:numPr>
        <w:tabs>
          <w:tab w:pos="1032" w:val="left" w:leader="none"/>
        </w:tabs>
        <w:spacing w:line="213" w:lineRule="auto" w:before="6" w:after="0"/>
        <w:ind w:left="820" w:right="261" w:firstLine="0"/>
        <w:jc w:val="both"/>
        <w:rPr>
          <w:sz w:val="22"/>
        </w:rPr>
      </w:pPr>
      <w:r>
        <w:rPr>
          <w:color w:val="231F20"/>
          <w:sz w:val="22"/>
        </w:rPr>
        <w:t>feltétel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nélküli,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kifejezett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hozzájárulását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adja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ahhoz,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hogy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nevét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Pályaműve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mellett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Pályázat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teljes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időtar tama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alatt,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illetve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eredményhirdetéskor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és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pályázattal,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pályaművekkel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kapcsolatos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későbbi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felhasználás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so rán kommunikálják;</w:t>
      </w:r>
    </w:p>
    <w:p>
      <w:pPr>
        <w:pStyle w:val="ListParagraph"/>
        <w:numPr>
          <w:ilvl w:val="1"/>
          <w:numId w:val="5"/>
        </w:numPr>
        <w:tabs>
          <w:tab w:pos="1043" w:val="left" w:leader="none"/>
        </w:tabs>
        <w:spacing w:line="213" w:lineRule="auto" w:before="3" w:after="0"/>
        <w:ind w:left="820" w:right="118" w:firstLine="0"/>
        <w:jc w:val="left"/>
        <w:rPr>
          <w:sz w:val="22"/>
        </w:rPr>
      </w:pPr>
      <w:r>
        <w:rPr>
          <w:color w:val="231F20"/>
          <w:sz w:val="22"/>
        </w:rPr>
        <w:t>feltétel nélküli, kifejezett hozzájárulását adja ahhoz, hogy nevét, címét, telefonszámát, email-címét a </w:t>
      </w:r>
      <w:r>
        <w:rPr>
          <w:color w:val="231F20"/>
          <w:spacing w:val="-2"/>
          <w:sz w:val="22"/>
        </w:rPr>
        <w:t>Szervező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2.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pontban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meghatározott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célból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a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GDPR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6.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cikk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(1)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bekezdésének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a)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pontja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szerint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és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az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információs </w:t>
      </w:r>
      <w:r>
        <w:rPr>
          <w:color w:val="231F20"/>
          <w:sz w:val="22"/>
        </w:rPr>
        <w:t>önrendelkezési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jogról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és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az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információszabadságról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szóló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2011.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évi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CXII.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törvény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(a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továbbiakban: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Infotv.)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ren delkezéseinek megfelelően kezelje;</w:t>
      </w:r>
    </w:p>
    <w:p>
      <w:pPr>
        <w:pStyle w:val="ListParagraph"/>
        <w:numPr>
          <w:ilvl w:val="1"/>
          <w:numId w:val="5"/>
        </w:numPr>
        <w:tabs>
          <w:tab w:pos="1021" w:val="left" w:leader="none"/>
        </w:tabs>
        <w:spacing w:line="213" w:lineRule="auto" w:before="4" w:after="0"/>
        <w:ind w:left="820" w:right="271" w:firstLine="0"/>
        <w:jc w:val="both"/>
        <w:rPr>
          <w:sz w:val="22"/>
        </w:rPr>
      </w:pPr>
      <w:r>
        <w:rPr>
          <w:color w:val="231F20"/>
          <w:sz w:val="22"/>
        </w:rPr>
        <w:t>kifejezetten hozzájárul ahhoz, hogy a Pályázat lebonyolítása során, azzal összefüggésben róla kép-, hang- és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filmfelvétel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készüljön,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egyben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kifejezetten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hozzájárul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ahhoz,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hogy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ezen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felvételek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akár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teljes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egésze,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akár egyes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részletei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később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Szervező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által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idő-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és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alkalombeli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korlátozás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és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külön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díjazás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nélkül,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társadalmi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célú reklám vagy tájékoztatás céljából felhasználásra kerüljön;</w:t>
      </w:r>
    </w:p>
    <w:p>
      <w:pPr>
        <w:pStyle w:val="ListParagraph"/>
        <w:numPr>
          <w:ilvl w:val="1"/>
          <w:numId w:val="5"/>
        </w:numPr>
        <w:tabs>
          <w:tab w:pos="1043" w:val="left" w:leader="none"/>
        </w:tabs>
        <w:spacing w:line="213" w:lineRule="auto" w:before="3" w:after="0"/>
        <w:ind w:left="820" w:right="118" w:firstLine="0"/>
        <w:jc w:val="left"/>
        <w:rPr>
          <w:sz w:val="22"/>
        </w:rPr>
      </w:pPr>
      <w:r>
        <w:rPr>
          <w:color w:val="231F20"/>
          <w:sz w:val="22"/>
        </w:rPr>
        <w:t>tudomásul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veszi,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hogy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személyes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adatait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Szervező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Pályázat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lebonyolítása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során,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illetve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adónyilvántartási kötelezettségének teljesítése során felhasználja;</w:t>
      </w:r>
    </w:p>
    <w:p>
      <w:pPr>
        <w:pStyle w:val="ListParagraph"/>
        <w:numPr>
          <w:ilvl w:val="1"/>
          <w:numId w:val="5"/>
        </w:numPr>
        <w:tabs>
          <w:tab w:pos="1036" w:val="left" w:leader="none"/>
        </w:tabs>
        <w:spacing w:line="213" w:lineRule="auto" w:before="2" w:after="0"/>
        <w:ind w:left="820" w:right="315" w:firstLine="0"/>
        <w:jc w:val="left"/>
        <w:rPr>
          <w:sz w:val="22"/>
        </w:rPr>
      </w:pPr>
      <w:r>
        <w:rPr>
          <w:color w:val="231F20"/>
          <w:sz w:val="22"/>
        </w:rPr>
        <w:t>kijelenti,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hogy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regisztráció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alkalmával,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valamint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Pályázat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későbbi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szakaszában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általa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Szervező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rendel kezésére bocsátott személyes adatai a valóságnak megfelelnek, továbbá kötelezettséget vállal arra, hogy személyes adatai változása esetén Szervezőt ezen változásokról haladéktalanul értesíti.</w:t>
      </w:r>
    </w:p>
    <w:p>
      <w:pPr>
        <w:pStyle w:val="ListParagraph"/>
        <w:numPr>
          <w:ilvl w:val="0"/>
          <w:numId w:val="5"/>
        </w:numPr>
        <w:tabs>
          <w:tab w:pos="460" w:val="left" w:leader="none"/>
          <w:tab w:pos="514" w:val="left" w:leader="none"/>
        </w:tabs>
        <w:spacing w:line="208" w:lineRule="auto" w:before="0" w:after="0"/>
        <w:ind w:left="460" w:right="117" w:hanging="360"/>
        <w:jc w:val="both"/>
        <w:rPr>
          <w:sz w:val="22"/>
        </w:rPr>
      </w:pPr>
      <w:r>
        <w:rPr>
          <w:color w:val="231F20"/>
          <w:sz w:val="22"/>
        </w:rPr>
        <w:tab/>
        <w:t>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Szervező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Pályázó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által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megadott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személyes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adatokat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fentiekben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kifejtett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célokon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kívül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más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célra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nem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hasz- nálja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fel,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azt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harmadik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személy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számára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kizárólag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Pályázatban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meghatározottak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szerint,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vagy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Pályázó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előzetes</w:t>
      </w:r>
    </w:p>
    <w:p>
      <w:pPr>
        <w:pStyle w:val="BodyText"/>
        <w:spacing w:line="213" w:lineRule="auto"/>
        <w:ind w:left="460" w:right="118"/>
        <w:jc w:val="both"/>
      </w:pPr>
      <w:r>
        <w:rPr>
          <w:color w:val="231F20"/>
        </w:rPr>
        <w:t>hozzájárulása</w:t>
      </w:r>
      <w:r>
        <w:rPr>
          <w:color w:val="231F20"/>
          <w:spacing w:val="-1"/>
        </w:rPr>
        <w:t> </w:t>
      </w:r>
      <w:r>
        <w:rPr>
          <w:color w:val="231F20"/>
        </w:rPr>
        <w:t>alapján,</w:t>
      </w:r>
      <w:r>
        <w:rPr>
          <w:color w:val="231F20"/>
          <w:spacing w:val="-1"/>
        </w:rPr>
        <w:t> </w:t>
      </w:r>
      <w:r>
        <w:rPr>
          <w:color w:val="231F20"/>
        </w:rPr>
        <w:t>illetőleg</w:t>
      </w:r>
      <w:r>
        <w:rPr>
          <w:color w:val="231F20"/>
          <w:spacing w:val="-1"/>
        </w:rPr>
        <w:t> </w:t>
      </w:r>
      <w:r>
        <w:rPr>
          <w:color w:val="231F20"/>
        </w:rPr>
        <w:t>akkor</w:t>
      </w:r>
      <w:r>
        <w:rPr>
          <w:color w:val="231F20"/>
          <w:spacing w:val="-1"/>
        </w:rPr>
        <w:t> </w:t>
      </w:r>
      <w:r>
        <w:rPr>
          <w:color w:val="231F20"/>
        </w:rPr>
        <w:t>kezeli</w:t>
      </w:r>
      <w:r>
        <w:rPr>
          <w:color w:val="231F20"/>
          <w:spacing w:val="-1"/>
        </w:rPr>
        <w:t> </w:t>
      </w:r>
      <w:r>
        <w:rPr>
          <w:color w:val="231F20"/>
        </w:rPr>
        <w:t>vagy</w:t>
      </w:r>
      <w:r>
        <w:rPr>
          <w:color w:val="231F20"/>
          <w:spacing w:val="-1"/>
        </w:rPr>
        <w:t> </w:t>
      </w:r>
      <w:r>
        <w:rPr>
          <w:color w:val="231F20"/>
        </w:rPr>
        <w:t>továbbítja,</w:t>
      </w:r>
      <w:r>
        <w:rPr>
          <w:color w:val="231F20"/>
          <w:spacing w:val="-1"/>
        </w:rPr>
        <w:t> </w:t>
      </w:r>
      <w:r>
        <w:rPr>
          <w:color w:val="231F20"/>
        </w:rPr>
        <w:t>ha</w:t>
      </w:r>
      <w:r>
        <w:rPr>
          <w:color w:val="231F20"/>
          <w:spacing w:val="-1"/>
        </w:rPr>
        <w:t> </w:t>
      </w:r>
      <w:r>
        <w:rPr>
          <w:color w:val="231F20"/>
        </w:rPr>
        <w:t>azt</w:t>
      </w:r>
      <w:r>
        <w:rPr>
          <w:color w:val="231F20"/>
          <w:spacing w:val="-1"/>
        </w:rPr>
        <w:t> </w:t>
      </w:r>
      <w:r>
        <w:rPr>
          <w:color w:val="231F20"/>
        </w:rPr>
        <w:t>jogszabály</w:t>
      </w:r>
      <w:r>
        <w:rPr>
          <w:color w:val="231F20"/>
          <w:spacing w:val="-1"/>
        </w:rPr>
        <w:t> </w:t>
      </w:r>
      <w:r>
        <w:rPr>
          <w:color w:val="231F20"/>
        </w:rPr>
        <w:t>elrendeli.</w:t>
      </w:r>
      <w:r>
        <w:rPr>
          <w:color w:val="231F20"/>
          <w:spacing w:val="-1"/>
        </w:rPr>
        <w:t> </w:t>
      </w:r>
      <w:r>
        <w:rPr>
          <w:color w:val="231F20"/>
        </w:rPr>
        <w:t>Pályázó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pályázaton</w:t>
      </w:r>
      <w:r>
        <w:rPr>
          <w:color w:val="231F20"/>
          <w:spacing w:val="-1"/>
        </w:rPr>
        <w:t> </w:t>
      </w:r>
      <w:r>
        <w:rPr>
          <w:color w:val="231F20"/>
        </w:rPr>
        <w:t>való részvétellel</w:t>
      </w:r>
      <w:r>
        <w:rPr>
          <w:color w:val="231F20"/>
          <w:spacing w:val="-6"/>
        </w:rPr>
        <w:t> </w:t>
      </w:r>
      <w:r>
        <w:rPr>
          <w:color w:val="231F20"/>
        </w:rPr>
        <w:t>kifejezett</w:t>
      </w:r>
      <w:r>
        <w:rPr>
          <w:color w:val="231F20"/>
          <w:spacing w:val="-6"/>
        </w:rPr>
        <w:t> </w:t>
      </w:r>
      <w:r>
        <w:rPr>
          <w:color w:val="231F20"/>
        </w:rPr>
        <w:t>és</w:t>
      </w:r>
      <w:r>
        <w:rPr>
          <w:color w:val="231F20"/>
          <w:spacing w:val="-6"/>
        </w:rPr>
        <w:t> </w:t>
      </w:r>
      <w:r>
        <w:rPr>
          <w:color w:val="231F20"/>
        </w:rPr>
        <w:t>feltétel</w:t>
      </w:r>
      <w:r>
        <w:rPr>
          <w:color w:val="231F20"/>
          <w:spacing w:val="-6"/>
        </w:rPr>
        <w:t> </w:t>
      </w:r>
      <w:r>
        <w:rPr>
          <w:color w:val="231F20"/>
        </w:rPr>
        <w:t>nélküli</w:t>
      </w:r>
      <w:r>
        <w:rPr>
          <w:color w:val="231F20"/>
          <w:spacing w:val="-6"/>
        </w:rPr>
        <w:t> </w:t>
      </w:r>
      <w:r>
        <w:rPr>
          <w:color w:val="231F20"/>
        </w:rPr>
        <w:t>hozzájárulását</w:t>
      </w:r>
      <w:r>
        <w:rPr>
          <w:color w:val="231F20"/>
          <w:spacing w:val="-6"/>
        </w:rPr>
        <w:t> </w:t>
      </w:r>
      <w:r>
        <w:rPr>
          <w:color w:val="231F20"/>
        </w:rPr>
        <w:t>adja</w:t>
      </w:r>
      <w:r>
        <w:rPr>
          <w:color w:val="231F20"/>
          <w:spacing w:val="-6"/>
        </w:rPr>
        <w:t> </w:t>
      </w:r>
      <w:r>
        <w:rPr>
          <w:color w:val="231F20"/>
        </w:rPr>
        <w:t>ahhoz,</w:t>
      </w:r>
      <w:r>
        <w:rPr>
          <w:color w:val="231F20"/>
          <w:spacing w:val="-6"/>
        </w:rPr>
        <w:t> </w:t>
      </w:r>
      <w:r>
        <w:rPr>
          <w:color w:val="231F20"/>
        </w:rPr>
        <w:t>hogy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Szervező</w:t>
      </w:r>
      <w:r>
        <w:rPr>
          <w:color w:val="231F20"/>
          <w:spacing w:val="-6"/>
        </w:rPr>
        <w:t> </w:t>
      </w:r>
      <w:r>
        <w:rPr>
          <w:color w:val="231F20"/>
        </w:rPr>
        <w:t>Pályázó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pályázaton</w:t>
      </w:r>
      <w:r>
        <w:rPr>
          <w:color w:val="231F20"/>
          <w:spacing w:val="-6"/>
        </w:rPr>
        <w:t> </w:t>
      </w:r>
      <w:r>
        <w:rPr>
          <w:color w:val="231F20"/>
        </w:rPr>
        <w:t>való</w:t>
      </w:r>
      <w:r>
        <w:rPr>
          <w:color w:val="231F20"/>
          <w:spacing w:val="-6"/>
        </w:rPr>
        <w:t> </w:t>
      </w:r>
      <w:r>
        <w:rPr>
          <w:color w:val="231F20"/>
        </w:rPr>
        <w:t>rész- vétellel önkéntes hozzájárulását adja ahhoz, hogy a Szervező (Adatkezelő) a személyes adatait a pályázattal, pá- lyaművekkel kapcsolatos felhasználói jogokkal együtt a pályázat támogatói részére átadja.</w:t>
      </w:r>
    </w:p>
    <w:p>
      <w:pPr>
        <w:pStyle w:val="ListParagraph"/>
        <w:numPr>
          <w:ilvl w:val="0"/>
          <w:numId w:val="5"/>
        </w:numPr>
        <w:tabs>
          <w:tab w:pos="509" w:val="left" w:leader="none"/>
        </w:tabs>
        <w:spacing w:line="279" w:lineRule="exact" w:before="191" w:after="0"/>
        <w:ind w:left="509" w:right="0" w:hanging="409"/>
        <w:jc w:val="left"/>
        <w:rPr>
          <w:sz w:val="22"/>
        </w:rPr>
      </w:pPr>
      <w:r>
        <w:rPr>
          <w:color w:val="231F20"/>
          <w:sz w:val="22"/>
        </w:rPr>
        <w:t>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Pályázó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személyes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adatai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kezelésével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összefüggő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2"/>
          <w:sz w:val="22"/>
        </w:rPr>
        <w:t>jogai:</w:t>
      </w:r>
    </w:p>
    <w:p>
      <w:pPr>
        <w:pStyle w:val="BodyText"/>
        <w:spacing w:line="213" w:lineRule="auto" w:before="5"/>
        <w:ind w:left="100" w:right="118"/>
        <w:jc w:val="both"/>
      </w:pP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Pályázó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jogszabályi</w:t>
      </w:r>
      <w:r>
        <w:rPr>
          <w:color w:val="231F20"/>
          <w:spacing w:val="-12"/>
        </w:rPr>
        <w:t> </w:t>
      </w:r>
      <w:r>
        <w:rPr>
          <w:color w:val="231F20"/>
        </w:rPr>
        <w:t>rendelkezéseknek</w:t>
      </w:r>
      <w:r>
        <w:rPr>
          <w:color w:val="231F20"/>
          <w:spacing w:val="-12"/>
        </w:rPr>
        <w:t> </w:t>
      </w:r>
      <w:r>
        <w:rPr>
          <w:color w:val="231F20"/>
        </w:rPr>
        <w:t>megfelelően</w:t>
      </w:r>
      <w:r>
        <w:rPr>
          <w:color w:val="231F20"/>
          <w:spacing w:val="-12"/>
        </w:rPr>
        <w:t> </w:t>
      </w:r>
      <w:r>
        <w:rPr>
          <w:color w:val="231F20"/>
        </w:rPr>
        <w:t>tájékoztatást</w:t>
      </w:r>
      <w:r>
        <w:rPr>
          <w:color w:val="231F20"/>
          <w:spacing w:val="-12"/>
        </w:rPr>
        <w:t> </w:t>
      </w:r>
      <w:r>
        <w:rPr>
          <w:color w:val="231F20"/>
        </w:rPr>
        <w:t>kérhet</w:t>
      </w:r>
      <w:r>
        <w:rPr>
          <w:color w:val="231F20"/>
          <w:spacing w:val="-12"/>
        </w:rPr>
        <w:t> </w:t>
      </w:r>
      <w:r>
        <w:rPr>
          <w:color w:val="231F20"/>
        </w:rPr>
        <w:t>az</w:t>
      </w:r>
      <w:r>
        <w:rPr>
          <w:color w:val="231F20"/>
          <w:spacing w:val="-12"/>
        </w:rPr>
        <w:t> </w:t>
      </w:r>
      <w:r>
        <w:rPr>
          <w:color w:val="231F20"/>
        </w:rPr>
        <w:t>adatkezelésről,</w:t>
      </w:r>
      <w:r>
        <w:rPr>
          <w:color w:val="231F20"/>
          <w:spacing w:val="-12"/>
        </w:rPr>
        <w:t> </w:t>
      </w:r>
      <w:r>
        <w:rPr>
          <w:color w:val="231F20"/>
        </w:rPr>
        <w:t>valamint</w:t>
      </w:r>
      <w:r>
        <w:rPr>
          <w:color w:val="231F20"/>
          <w:spacing w:val="-12"/>
        </w:rPr>
        <w:t> </w:t>
      </w:r>
      <w:r>
        <w:rPr>
          <w:color w:val="231F20"/>
        </w:rPr>
        <w:t>megilleti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hoz- záféréshez,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helyesbítéshez,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törléshez,</w:t>
      </w:r>
      <w:r>
        <w:rPr>
          <w:color w:val="231F20"/>
          <w:spacing w:val="-3"/>
        </w:rPr>
        <w:t> </w:t>
      </w:r>
      <w:r>
        <w:rPr>
          <w:color w:val="231F20"/>
        </w:rPr>
        <w:t>az</w:t>
      </w:r>
      <w:r>
        <w:rPr>
          <w:color w:val="231F20"/>
          <w:spacing w:val="-3"/>
        </w:rPr>
        <w:t> </w:t>
      </w:r>
      <w:r>
        <w:rPr>
          <w:color w:val="231F20"/>
        </w:rPr>
        <w:t>adatkezelés</w:t>
      </w:r>
      <w:r>
        <w:rPr>
          <w:color w:val="231F20"/>
          <w:spacing w:val="-3"/>
        </w:rPr>
        <w:t> </w:t>
      </w:r>
      <w:r>
        <w:rPr>
          <w:color w:val="231F20"/>
        </w:rPr>
        <w:t>korlátozásához,</w:t>
      </w:r>
      <w:r>
        <w:rPr>
          <w:color w:val="231F20"/>
          <w:spacing w:val="-3"/>
        </w:rPr>
        <w:t> </w:t>
      </w:r>
      <w:r>
        <w:rPr>
          <w:color w:val="231F20"/>
        </w:rPr>
        <w:t>az</w:t>
      </w:r>
      <w:r>
        <w:rPr>
          <w:color w:val="231F20"/>
          <w:spacing w:val="-3"/>
        </w:rPr>
        <w:t> </w:t>
      </w:r>
      <w:r>
        <w:rPr>
          <w:color w:val="231F20"/>
        </w:rPr>
        <w:t>adathordozhatósághoz,</w:t>
      </w:r>
      <w:r>
        <w:rPr>
          <w:color w:val="231F20"/>
          <w:spacing w:val="-3"/>
        </w:rPr>
        <w:t> </w:t>
      </w:r>
      <w:r>
        <w:rPr>
          <w:color w:val="231F20"/>
        </w:rPr>
        <w:t>valamint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hozzá- járulás visszavonásához való jog.</w:t>
      </w:r>
    </w:p>
    <w:p>
      <w:pPr>
        <w:pStyle w:val="BodyText"/>
        <w:spacing w:before="222"/>
        <w:rPr>
          <w:sz w:val="24"/>
        </w:rPr>
      </w:pPr>
    </w:p>
    <w:p>
      <w:pPr>
        <w:spacing w:before="1"/>
        <w:ind w:left="0" w:right="172" w:firstLine="0"/>
        <w:jc w:val="right"/>
        <w:rPr>
          <w:rFonts w:ascii="Palatino Linotype"/>
          <w:sz w:val="24"/>
        </w:rPr>
      </w:pPr>
      <w:r>
        <w:rPr>
          <w:rFonts w:ascii="Palatino Linotype"/>
          <w:color w:val="231F20"/>
          <w:spacing w:val="-10"/>
          <w:sz w:val="24"/>
        </w:rPr>
        <w:t>6</w:t>
      </w:r>
    </w:p>
    <w:p>
      <w:pPr>
        <w:spacing w:after="0"/>
        <w:jc w:val="right"/>
        <w:rPr>
          <w:rFonts w:ascii="Palatino Linotype"/>
          <w:sz w:val="24"/>
        </w:rPr>
        <w:sectPr>
          <w:pgSz w:w="11910" w:h="16840"/>
          <w:pgMar w:top="620" w:bottom="0" w:left="620" w:right="600"/>
        </w:sectPr>
      </w:pPr>
    </w:p>
    <w:p>
      <w:pPr>
        <w:pStyle w:val="ListParagraph"/>
        <w:numPr>
          <w:ilvl w:val="0"/>
          <w:numId w:val="6"/>
        </w:numPr>
        <w:tabs>
          <w:tab w:pos="312" w:val="left" w:leader="none"/>
        </w:tabs>
        <w:spacing w:line="254" w:lineRule="exact" w:before="38" w:after="0"/>
        <w:ind w:left="312" w:right="0" w:hanging="212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453184">
            <wp:simplePos x="0" y="0"/>
            <wp:positionH relativeFrom="page">
              <wp:posOffset>0</wp:posOffset>
            </wp:positionH>
            <wp:positionV relativeFrom="page">
              <wp:posOffset>2499251</wp:posOffset>
            </wp:positionV>
            <wp:extent cx="7560005" cy="8192751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819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2"/>
        </w:rPr>
        <w:t>Tájékoztatáshoz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való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jog: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(GDPR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15.</w:t>
      </w:r>
      <w:r>
        <w:rPr>
          <w:color w:val="231F20"/>
          <w:spacing w:val="-11"/>
          <w:sz w:val="22"/>
        </w:rPr>
        <w:t> </w:t>
      </w:r>
      <w:r>
        <w:rPr>
          <w:color w:val="231F20"/>
          <w:spacing w:val="-4"/>
          <w:sz w:val="22"/>
        </w:rPr>
        <w:t>cikk)</w:t>
      </w:r>
    </w:p>
    <w:p>
      <w:pPr>
        <w:pStyle w:val="BodyText"/>
        <w:spacing w:line="213" w:lineRule="auto" w:before="9"/>
        <w:ind w:left="820"/>
      </w:pPr>
      <w:r>
        <w:rPr>
          <w:color w:val="231F20"/>
        </w:rPr>
        <w:t>Személyes adatai kezeléséről a Pályázó tájékoztatást kérhet (hozzáféréshez való jog). A Szervező köteles az érintett kérelmének beérkezését követően a lehető legkorábbi időpontban, de legkésőbb egy hónapon belül írásban megadni a tájékoztatást. A hozzáféréshez való jog alapján a Pályázó jogosult arra, hogy a Szervezőtől visszajelzést</w:t>
      </w:r>
      <w:r>
        <w:rPr>
          <w:color w:val="231F20"/>
          <w:spacing w:val="-8"/>
        </w:rPr>
        <w:t> </w:t>
      </w:r>
      <w:r>
        <w:rPr>
          <w:color w:val="231F20"/>
        </w:rPr>
        <w:t>kapjon</w:t>
      </w:r>
      <w:r>
        <w:rPr>
          <w:color w:val="231F20"/>
          <w:spacing w:val="-8"/>
        </w:rPr>
        <w:t> </w:t>
      </w:r>
      <w:r>
        <w:rPr>
          <w:color w:val="231F20"/>
        </w:rPr>
        <w:t>arra</w:t>
      </w:r>
      <w:r>
        <w:rPr>
          <w:color w:val="231F20"/>
          <w:spacing w:val="-8"/>
        </w:rPr>
        <w:t> </w:t>
      </w:r>
      <w:r>
        <w:rPr>
          <w:color w:val="231F20"/>
        </w:rPr>
        <w:t>vonatkozóan,</w:t>
      </w:r>
      <w:r>
        <w:rPr>
          <w:color w:val="231F20"/>
          <w:spacing w:val="-8"/>
        </w:rPr>
        <w:t> </w:t>
      </w:r>
      <w:r>
        <w:rPr>
          <w:color w:val="231F20"/>
        </w:rPr>
        <w:t>hogy</w:t>
      </w:r>
      <w:r>
        <w:rPr>
          <w:color w:val="231F20"/>
          <w:spacing w:val="-8"/>
        </w:rPr>
        <w:t> </w:t>
      </w:r>
      <w:r>
        <w:rPr>
          <w:color w:val="231F20"/>
        </w:rPr>
        <w:t>személyes</w:t>
      </w:r>
      <w:r>
        <w:rPr>
          <w:color w:val="231F20"/>
          <w:spacing w:val="-8"/>
        </w:rPr>
        <w:t> </w:t>
      </w:r>
      <w:r>
        <w:rPr>
          <w:color w:val="231F20"/>
        </w:rPr>
        <w:t>adatainak</w:t>
      </w:r>
      <w:r>
        <w:rPr>
          <w:color w:val="231F20"/>
          <w:spacing w:val="-8"/>
        </w:rPr>
        <w:t> </w:t>
      </w:r>
      <w:r>
        <w:rPr>
          <w:color w:val="231F20"/>
        </w:rPr>
        <w:t>kezelése</w:t>
      </w:r>
      <w:r>
        <w:rPr>
          <w:color w:val="231F20"/>
          <w:spacing w:val="-8"/>
        </w:rPr>
        <w:t> </w:t>
      </w:r>
      <w:r>
        <w:rPr>
          <w:color w:val="231F20"/>
        </w:rPr>
        <w:t>folyamatban</w:t>
      </w:r>
      <w:r>
        <w:rPr>
          <w:color w:val="231F20"/>
          <w:spacing w:val="-8"/>
        </w:rPr>
        <w:t> </w:t>
      </w:r>
      <w:r>
        <w:rPr>
          <w:color w:val="231F20"/>
        </w:rPr>
        <w:t>van-e,</w:t>
      </w:r>
      <w:r>
        <w:rPr>
          <w:color w:val="231F20"/>
          <w:spacing w:val="-8"/>
        </w:rPr>
        <w:t> </w:t>
      </w:r>
      <w:r>
        <w:rPr>
          <w:color w:val="231F20"/>
        </w:rPr>
        <w:t>és</w:t>
      </w:r>
      <w:r>
        <w:rPr>
          <w:color w:val="231F20"/>
          <w:spacing w:val="-8"/>
        </w:rPr>
        <w:t> </w:t>
      </w:r>
      <w:r>
        <w:rPr>
          <w:color w:val="231F20"/>
        </w:rPr>
        <w:t>ha</w:t>
      </w:r>
      <w:r>
        <w:rPr>
          <w:color w:val="231F20"/>
          <w:spacing w:val="-8"/>
        </w:rPr>
        <w:t> </w:t>
      </w:r>
      <w:r>
        <w:rPr>
          <w:color w:val="231F20"/>
        </w:rPr>
        <w:t>ilyen</w:t>
      </w:r>
      <w:r>
        <w:rPr>
          <w:color w:val="231F20"/>
          <w:spacing w:val="-8"/>
        </w:rPr>
        <w:t> </w:t>
      </w:r>
      <w:r>
        <w:rPr>
          <w:color w:val="231F20"/>
        </w:rPr>
        <w:t>adat kezelés</w:t>
      </w:r>
      <w:r>
        <w:rPr>
          <w:color w:val="231F20"/>
          <w:spacing w:val="-13"/>
        </w:rPr>
        <w:t> </w:t>
      </w:r>
      <w:r>
        <w:rPr>
          <w:color w:val="231F20"/>
        </w:rPr>
        <w:t>folyamatban</w:t>
      </w:r>
      <w:r>
        <w:rPr>
          <w:color w:val="231F20"/>
          <w:spacing w:val="-12"/>
        </w:rPr>
        <w:t> </w:t>
      </w:r>
      <w:r>
        <w:rPr>
          <w:color w:val="231F20"/>
        </w:rPr>
        <w:t>van,</w:t>
      </w:r>
      <w:r>
        <w:rPr>
          <w:color w:val="231F20"/>
          <w:spacing w:val="-13"/>
        </w:rPr>
        <w:t> </w:t>
      </w:r>
      <w:r>
        <w:rPr>
          <w:color w:val="231F20"/>
        </w:rPr>
        <w:t>jogosult</w:t>
      </w:r>
      <w:r>
        <w:rPr>
          <w:color w:val="231F20"/>
          <w:spacing w:val="-12"/>
        </w:rPr>
        <w:t> </w:t>
      </w:r>
      <w:r>
        <w:rPr>
          <w:color w:val="231F20"/>
        </w:rPr>
        <w:t>arra,</w:t>
      </w:r>
      <w:r>
        <w:rPr>
          <w:color w:val="231F20"/>
          <w:spacing w:val="-13"/>
        </w:rPr>
        <w:t> </w:t>
      </w:r>
      <w:r>
        <w:rPr>
          <w:color w:val="231F20"/>
        </w:rPr>
        <w:t>hogy</w:t>
      </w:r>
      <w:r>
        <w:rPr>
          <w:color w:val="231F20"/>
          <w:spacing w:val="-12"/>
        </w:rPr>
        <w:t> </w:t>
      </w:r>
      <w:r>
        <w:rPr>
          <w:color w:val="231F20"/>
        </w:rPr>
        <w:t>tájékoztatást</w:t>
      </w:r>
      <w:r>
        <w:rPr>
          <w:color w:val="231F20"/>
          <w:spacing w:val="-13"/>
        </w:rPr>
        <w:t> </w:t>
      </w:r>
      <w:r>
        <w:rPr>
          <w:color w:val="231F20"/>
        </w:rPr>
        <w:t>kapjon</w:t>
      </w:r>
      <w:r>
        <w:rPr>
          <w:color w:val="231F20"/>
          <w:spacing w:val="-12"/>
        </w:rPr>
        <w:t> </w:t>
      </w:r>
      <w:r>
        <w:rPr>
          <w:color w:val="231F20"/>
        </w:rPr>
        <w:t>az</w:t>
      </w:r>
      <w:r>
        <w:rPr>
          <w:color w:val="231F20"/>
          <w:spacing w:val="-12"/>
        </w:rPr>
        <w:t> </w:t>
      </w:r>
      <w:r>
        <w:rPr>
          <w:color w:val="231F20"/>
        </w:rPr>
        <w:t>adatkezelés</w:t>
      </w:r>
      <w:r>
        <w:rPr>
          <w:color w:val="231F20"/>
          <w:spacing w:val="-13"/>
        </w:rPr>
        <w:t> </w:t>
      </w:r>
      <w:r>
        <w:rPr>
          <w:color w:val="231F20"/>
        </w:rPr>
        <w:t>céljáról,</w:t>
      </w:r>
      <w:r>
        <w:rPr>
          <w:color w:val="231F20"/>
          <w:spacing w:val="-12"/>
        </w:rPr>
        <w:t> </w:t>
      </w:r>
      <w:r>
        <w:rPr>
          <w:color w:val="231F20"/>
        </w:rPr>
        <w:t>az</w:t>
      </w:r>
      <w:r>
        <w:rPr>
          <w:color w:val="231F20"/>
          <w:spacing w:val="-13"/>
        </w:rPr>
        <w:t> </w:t>
      </w:r>
      <w:r>
        <w:rPr>
          <w:color w:val="231F20"/>
        </w:rPr>
        <w:t>érintett</w:t>
      </w:r>
      <w:r>
        <w:rPr>
          <w:color w:val="231F20"/>
          <w:spacing w:val="-12"/>
        </w:rPr>
        <w:t> </w:t>
      </w:r>
      <w:r>
        <w:rPr>
          <w:color w:val="231F20"/>
        </w:rPr>
        <w:t>személyes adatok kategóriáiról, a címzettekről, akikkel a személyes adatokat közölték vagy közölni fogják, a személyes adatok</w:t>
      </w:r>
      <w:r>
        <w:rPr>
          <w:color w:val="231F20"/>
          <w:spacing w:val="-13"/>
        </w:rPr>
        <w:t> </w:t>
      </w:r>
      <w:r>
        <w:rPr>
          <w:color w:val="231F20"/>
        </w:rPr>
        <w:t>tárolásának</w:t>
      </w:r>
      <w:r>
        <w:rPr>
          <w:color w:val="231F20"/>
          <w:spacing w:val="-12"/>
        </w:rPr>
        <w:t> </w:t>
      </w:r>
      <w:r>
        <w:rPr>
          <w:color w:val="231F20"/>
        </w:rPr>
        <w:t>időtartamáról,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személyes</w:t>
      </w:r>
      <w:r>
        <w:rPr>
          <w:color w:val="231F20"/>
          <w:spacing w:val="-12"/>
        </w:rPr>
        <w:t> </w:t>
      </w:r>
      <w:r>
        <w:rPr>
          <w:color w:val="231F20"/>
        </w:rPr>
        <w:t>adatok</w:t>
      </w:r>
      <w:r>
        <w:rPr>
          <w:color w:val="231F20"/>
          <w:spacing w:val="-13"/>
        </w:rPr>
        <w:t> </w:t>
      </w:r>
      <w:r>
        <w:rPr>
          <w:color w:val="231F20"/>
        </w:rPr>
        <w:t>gyűjtésének</w:t>
      </w:r>
      <w:r>
        <w:rPr>
          <w:color w:val="231F20"/>
          <w:spacing w:val="-12"/>
        </w:rPr>
        <w:t> </w:t>
      </w:r>
      <w:r>
        <w:rPr>
          <w:color w:val="231F20"/>
        </w:rPr>
        <w:t>módjáról.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hozzáféréshez</w:t>
      </w:r>
      <w:r>
        <w:rPr>
          <w:color w:val="231F20"/>
          <w:spacing w:val="-12"/>
        </w:rPr>
        <w:t> </w:t>
      </w:r>
      <w:r>
        <w:rPr>
          <w:color w:val="231F20"/>
        </w:rPr>
        <w:t>való</w:t>
      </w:r>
      <w:r>
        <w:rPr>
          <w:color w:val="231F20"/>
          <w:spacing w:val="-13"/>
        </w:rPr>
        <w:t> </w:t>
      </w:r>
      <w:r>
        <w:rPr>
          <w:color w:val="231F20"/>
        </w:rPr>
        <w:t>jog</w:t>
      </w:r>
      <w:r>
        <w:rPr>
          <w:color w:val="231F20"/>
          <w:spacing w:val="-12"/>
        </w:rPr>
        <w:t> </w:t>
      </w:r>
      <w:r>
        <w:rPr>
          <w:color w:val="231F20"/>
        </w:rPr>
        <w:t>keretén </w:t>
      </w:r>
      <w:r>
        <w:rPr>
          <w:color w:val="231F20"/>
          <w:spacing w:val="-2"/>
        </w:rPr>
        <w:t>belül 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Szervező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az</w:t>
      </w:r>
      <w:r>
        <w:rPr>
          <w:color w:val="231F20"/>
        </w:rPr>
        <w:t> </w:t>
      </w:r>
      <w:r>
        <w:rPr>
          <w:color w:val="231F20"/>
          <w:spacing w:val="-2"/>
        </w:rPr>
        <w:t>adatkezelés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tárgyát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képező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személyes</w:t>
      </w:r>
      <w:r>
        <w:rPr>
          <w:color w:val="231F20"/>
        </w:rPr>
        <w:t> </w:t>
      </w:r>
      <w:r>
        <w:rPr>
          <w:color w:val="231F20"/>
          <w:spacing w:val="-2"/>
        </w:rPr>
        <w:t>adatok</w:t>
      </w:r>
      <w:r>
        <w:rPr>
          <w:color w:val="231F20"/>
        </w:rPr>
        <w:t> </w:t>
      </w:r>
      <w:r>
        <w:rPr>
          <w:color w:val="231F20"/>
          <w:spacing w:val="-2"/>
        </w:rPr>
        <w:t>másolatát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Pályázó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rendelkezésére</w:t>
      </w:r>
      <w:r>
        <w:rPr>
          <w:color w:val="231F20"/>
        </w:rPr>
        <w:t> </w:t>
      </w:r>
      <w:r>
        <w:rPr>
          <w:color w:val="231F20"/>
          <w:spacing w:val="-2"/>
        </w:rPr>
        <w:t>bocsátja.</w:t>
      </w:r>
    </w:p>
    <w:p>
      <w:pPr>
        <w:pStyle w:val="ListParagraph"/>
        <w:numPr>
          <w:ilvl w:val="0"/>
          <w:numId w:val="6"/>
        </w:numPr>
        <w:tabs>
          <w:tab w:pos="323" w:val="left" w:leader="none"/>
        </w:tabs>
        <w:spacing w:line="239" w:lineRule="exact" w:before="0" w:after="0"/>
        <w:ind w:left="323" w:right="0" w:hanging="223"/>
        <w:jc w:val="left"/>
        <w:rPr>
          <w:sz w:val="22"/>
        </w:rPr>
      </w:pPr>
      <w:r>
        <w:rPr>
          <w:color w:val="231F20"/>
          <w:sz w:val="22"/>
        </w:rPr>
        <w:t>Helyesbítéshez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való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jog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(GDPR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16.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és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17.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4"/>
          <w:sz w:val="22"/>
        </w:rPr>
        <w:t>cikk)</w:t>
      </w:r>
    </w:p>
    <w:p>
      <w:pPr>
        <w:pStyle w:val="BodyText"/>
        <w:spacing w:line="240" w:lineRule="exact"/>
        <w:ind w:left="820"/>
      </w:pP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Pályázó</w:t>
      </w:r>
      <w:r>
        <w:rPr>
          <w:color w:val="231F20"/>
          <w:spacing w:val="-8"/>
        </w:rPr>
        <w:t> </w:t>
      </w:r>
      <w:r>
        <w:rPr>
          <w:color w:val="231F20"/>
        </w:rPr>
        <w:t>bármikor</w:t>
      </w:r>
      <w:r>
        <w:rPr>
          <w:color w:val="231F20"/>
          <w:spacing w:val="-7"/>
        </w:rPr>
        <w:t> </w:t>
      </w:r>
      <w:r>
        <w:rPr>
          <w:color w:val="231F20"/>
        </w:rPr>
        <w:t>jogosult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pontatlanul,</w:t>
      </w:r>
      <w:r>
        <w:rPr>
          <w:color w:val="231F20"/>
          <w:spacing w:val="-7"/>
        </w:rPr>
        <w:t> </w:t>
      </w:r>
      <w:r>
        <w:rPr>
          <w:color w:val="231F20"/>
        </w:rPr>
        <w:t>tévesen</w:t>
      </w:r>
      <w:r>
        <w:rPr>
          <w:color w:val="231F20"/>
          <w:spacing w:val="-8"/>
        </w:rPr>
        <w:t> </w:t>
      </w:r>
      <w:r>
        <w:rPr>
          <w:color w:val="231F20"/>
        </w:rPr>
        <w:t>kezelt</w:t>
      </w:r>
      <w:r>
        <w:rPr>
          <w:color w:val="231F20"/>
          <w:spacing w:val="-7"/>
        </w:rPr>
        <w:t> </w:t>
      </w:r>
      <w:r>
        <w:rPr>
          <w:color w:val="231F20"/>
        </w:rPr>
        <w:t>adatai</w:t>
      </w:r>
      <w:r>
        <w:rPr>
          <w:color w:val="231F20"/>
          <w:spacing w:val="-8"/>
        </w:rPr>
        <w:t> </w:t>
      </w:r>
      <w:r>
        <w:rPr>
          <w:color w:val="231F20"/>
        </w:rPr>
        <w:t>helyesbítését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kérni.</w:t>
      </w:r>
    </w:p>
    <w:p>
      <w:pPr>
        <w:pStyle w:val="BodyText"/>
        <w:spacing w:line="213" w:lineRule="auto" w:before="9"/>
        <w:ind w:left="820" w:right="72"/>
      </w:pPr>
      <w:r>
        <w:rPr>
          <w:color w:val="231F20"/>
          <w:spacing w:val="-2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GDPR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17.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cikkében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felsorolt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okok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bármelyikének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bekövetkezése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esetén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Pályázó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jogosult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arra,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hogy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kérésére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Szervező</w:t>
      </w:r>
      <w:r>
        <w:rPr>
          <w:color w:val="231F20"/>
          <w:spacing w:val="-9"/>
        </w:rPr>
        <w:t> </w:t>
      </w:r>
      <w:r>
        <w:rPr>
          <w:color w:val="231F20"/>
        </w:rPr>
        <w:t>indokolatlan</w:t>
      </w:r>
      <w:r>
        <w:rPr>
          <w:color w:val="231F20"/>
          <w:spacing w:val="-8"/>
        </w:rPr>
        <w:t> </w:t>
      </w:r>
      <w:r>
        <w:rPr>
          <w:color w:val="231F20"/>
        </w:rPr>
        <w:t>késedelem</w:t>
      </w:r>
      <w:r>
        <w:rPr>
          <w:color w:val="231F20"/>
          <w:spacing w:val="-8"/>
        </w:rPr>
        <w:t> </w:t>
      </w:r>
      <w:r>
        <w:rPr>
          <w:color w:val="231F20"/>
        </w:rPr>
        <w:t>nélkül</w:t>
      </w:r>
      <w:r>
        <w:rPr>
          <w:color w:val="231F20"/>
          <w:spacing w:val="-8"/>
        </w:rPr>
        <w:t> </w:t>
      </w:r>
      <w:r>
        <w:rPr>
          <w:color w:val="231F20"/>
        </w:rPr>
        <w:t>törölje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rá</w:t>
      </w:r>
      <w:r>
        <w:rPr>
          <w:color w:val="231F20"/>
          <w:spacing w:val="-8"/>
        </w:rPr>
        <w:t> </w:t>
      </w:r>
      <w:r>
        <w:rPr>
          <w:color w:val="231F20"/>
        </w:rPr>
        <w:t>vonatkozó</w:t>
      </w:r>
      <w:r>
        <w:rPr>
          <w:color w:val="231F20"/>
          <w:spacing w:val="-8"/>
        </w:rPr>
        <w:t> </w:t>
      </w:r>
      <w:r>
        <w:rPr>
          <w:color w:val="231F20"/>
        </w:rPr>
        <w:t>személyes</w:t>
      </w:r>
      <w:r>
        <w:rPr>
          <w:color w:val="231F20"/>
          <w:spacing w:val="-9"/>
        </w:rPr>
        <w:t> </w:t>
      </w:r>
      <w:r>
        <w:rPr>
          <w:color w:val="231F20"/>
        </w:rPr>
        <w:t>adatokat,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Szervező</w:t>
      </w:r>
      <w:r>
        <w:rPr>
          <w:color w:val="231F20"/>
          <w:spacing w:val="-8"/>
        </w:rPr>
        <w:t> </w:t>
      </w:r>
      <w:r>
        <w:rPr>
          <w:color w:val="231F20"/>
        </w:rPr>
        <w:t>pedig</w:t>
      </w:r>
      <w:r>
        <w:rPr>
          <w:color w:val="231F20"/>
          <w:spacing w:val="-8"/>
        </w:rPr>
        <w:t> </w:t>
      </w:r>
      <w:r>
        <w:rPr>
          <w:color w:val="231F20"/>
        </w:rPr>
        <w:t>köteles arra, hogy a Pályázóra vonatkozó személyes adatokat indokolatlan késedelem nélkül törölje, ha a személyes adatokra</w:t>
      </w:r>
      <w:r>
        <w:rPr>
          <w:color w:val="231F20"/>
          <w:spacing w:val="-12"/>
        </w:rPr>
        <w:t> </w:t>
      </w:r>
      <w:r>
        <w:rPr>
          <w:color w:val="231F20"/>
        </w:rPr>
        <w:t>már</w:t>
      </w:r>
      <w:r>
        <w:rPr>
          <w:color w:val="231F20"/>
          <w:spacing w:val="-12"/>
        </w:rPr>
        <w:t> </w:t>
      </w:r>
      <w:r>
        <w:rPr>
          <w:color w:val="231F20"/>
        </w:rPr>
        <w:t>nincs</w:t>
      </w:r>
      <w:r>
        <w:rPr>
          <w:color w:val="231F20"/>
          <w:spacing w:val="-12"/>
        </w:rPr>
        <w:t> </w:t>
      </w:r>
      <w:r>
        <w:rPr>
          <w:color w:val="231F20"/>
        </w:rPr>
        <w:t>szükség</w:t>
      </w:r>
      <w:r>
        <w:rPr>
          <w:color w:val="231F20"/>
          <w:spacing w:val="-12"/>
        </w:rPr>
        <w:t> </w:t>
      </w:r>
      <w:r>
        <w:rPr>
          <w:color w:val="231F20"/>
        </w:rPr>
        <w:t>abból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célból,</w:t>
      </w:r>
      <w:r>
        <w:rPr>
          <w:color w:val="231F20"/>
          <w:spacing w:val="-12"/>
        </w:rPr>
        <w:t> </w:t>
      </w:r>
      <w:r>
        <w:rPr>
          <w:color w:val="231F20"/>
        </w:rPr>
        <w:t>amelyből</w:t>
      </w:r>
      <w:r>
        <w:rPr>
          <w:color w:val="231F20"/>
          <w:spacing w:val="-12"/>
        </w:rPr>
        <w:t> </w:t>
      </w:r>
      <w:r>
        <w:rPr>
          <w:color w:val="231F20"/>
        </w:rPr>
        <w:t>azokat</w:t>
      </w:r>
      <w:r>
        <w:rPr>
          <w:color w:val="231F20"/>
          <w:spacing w:val="-12"/>
        </w:rPr>
        <w:t> </w:t>
      </w:r>
      <w:r>
        <w:rPr>
          <w:color w:val="231F20"/>
        </w:rPr>
        <w:t>gyűjtötték;</w:t>
      </w:r>
      <w:r>
        <w:rPr>
          <w:color w:val="231F20"/>
          <w:spacing w:val="-12"/>
        </w:rPr>
        <w:t> </w:t>
      </w:r>
      <w:r>
        <w:rPr>
          <w:color w:val="231F20"/>
        </w:rPr>
        <w:t>ha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Pályázó</w:t>
      </w:r>
      <w:r>
        <w:rPr>
          <w:color w:val="231F20"/>
          <w:spacing w:val="-12"/>
        </w:rPr>
        <w:t> </w:t>
      </w:r>
      <w:r>
        <w:rPr>
          <w:color w:val="231F20"/>
        </w:rPr>
        <w:t>visszavonja</w:t>
      </w:r>
      <w:r>
        <w:rPr>
          <w:color w:val="231F20"/>
          <w:spacing w:val="-12"/>
        </w:rPr>
        <w:t> </w:t>
      </w:r>
      <w:r>
        <w:rPr>
          <w:color w:val="231F20"/>
        </w:rPr>
        <w:t>az</w:t>
      </w:r>
      <w:r>
        <w:rPr>
          <w:color w:val="231F20"/>
          <w:spacing w:val="-12"/>
        </w:rPr>
        <w:t> </w:t>
      </w:r>
      <w:r>
        <w:rPr>
          <w:color w:val="231F20"/>
        </w:rPr>
        <w:t>adatkezelés alapját</w:t>
      </w:r>
      <w:r>
        <w:rPr>
          <w:color w:val="231F20"/>
          <w:spacing w:val="-6"/>
        </w:rPr>
        <w:t> </w:t>
      </w:r>
      <w:r>
        <w:rPr>
          <w:color w:val="231F20"/>
        </w:rPr>
        <w:t>képező</w:t>
      </w:r>
      <w:r>
        <w:rPr>
          <w:color w:val="231F20"/>
          <w:spacing w:val="-7"/>
        </w:rPr>
        <w:t> </w:t>
      </w:r>
      <w:r>
        <w:rPr>
          <w:color w:val="231F20"/>
        </w:rPr>
        <w:t>hozzájárulását,</w:t>
      </w:r>
      <w:r>
        <w:rPr>
          <w:color w:val="231F20"/>
          <w:spacing w:val="-6"/>
        </w:rPr>
        <w:t> </w:t>
      </w:r>
      <w:r>
        <w:rPr>
          <w:color w:val="231F20"/>
        </w:rPr>
        <w:t>és</w:t>
      </w:r>
      <w:r>
        <w:rPr>
          <w:color w:val="231F20"/>
          <w:spacing w:val="-7"/>
        </w:rPr>
        <w:t> </w:t>
      </w:r>
      <w:r>
        <w:rPr>
          <w:color w:val="231F20"/>
        </w:rPr>
        <w:t>az</w:t>
      </w:r>
      <w:r>
        <w:rPr>
          <w:color w:val="231F20"/>
          <w:spacing w:val="-7"/>
        </w:rPr>
        <w:t> </w:t>
      </w:r>
      <w:r>
        <w:rPr>
          <w:color w:val="231F20"/>
        </w:rPr>
        <w:t>adatkezelésnek</w:t>
      </w:r>
      <w:r>
        <w:rPr>
          <w:color w:val="231F20"/>
          <w:spacing w:val="-6"/>
        </w:rPr>
        <w:t> </w:t>
      </w:r>
      <w:r>
        <w:rPr>
          <w:color w:val="231F20"/>
        </w:rPr>
        <w:t>nincs</w:t>
      </w:r>
      <w:r>
        <w:rPr>
          <w:color w:val="231F20"/>
          <w:spacing w:val="-7"/>
        </w:rPr>
        <w:t> </w:t>
      </w:r>
      <w:r>
        <w:rPr>
          <w:color w:val="231F20"/>
        </w:rPr>
        <w:t>más</w:t>
      </w:r>
      <w:r>
        <w:rPr>
          <w:color w:val="231F20"/>
          <w:spacing w:val="-7"/>
        </w:rPr>
        <w:t> </w:t>
      </w:r>
      <w:r>
        <w:rPr>
          <w:color w:val="231F20"/>
        </w:rPr>
        <w:t>jogalapja;</w:t>
      </w:r>
      <w:r>
        <w:rPr>
          <w:color w:val="231F20"/>
          <w:spacing w:val="-6"/>
        </w:rPr>
        <w:t> </w:t>
      </w:r>
      <w:r>
        <w:rPr>
          <w:color w:val="231F20"/>
        </w:rPr>
        <w:t>ha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Pályázó</w:t>
      </w:r>
      <w:r>
        <w:rPr>
          <w:color w:val="231F20"/>
          <w:spacing w:val="-7"/>
        </w:rPr>
        <w:t> </w:t>
      </w:r>
      <w:r>
        <w:rPr>
          <w:color w:val="231F20"/>
        </w:rPr>
        <w:t>tiltakozik</w:t>
      </w:r>
      <w:r>
        <w:rPr>
          <w:color w:val="231F20"/>
          <w:spacing w:val="-6"/>
        </w:rPr>
        <w:t> </w:t>
      </w:r>
      <w:r>
        <w:rPr>
          <w:color w:val="231F20"/>
        </w:rPr>
        <w:t>az</w:t>
      </w:r>
      <w:r>
        <w:rPr>
          <w:color w:val="231F20"/>
          <w:spacing w:val="-7"/>
        </w:rPr>
        <w:t> </w:t>
      </w:r>
      <w:r>
        <w:rPr>
          <w:color w:val="231F20"/>
        </w:rPr>
        <w:t>adatkezelés ellen,</w:t>
      </w:r>
      <w:r>
        <w:rPr>
          <w:color w:val="231F20"/>
          <w:spacing w:val="-13"/>
        </w:rPr>
        <w:t> </w:t>
      </w:r>
      <w:r>
        <w:rPr>
          <w:color w:val="231F20"/>
        </w:rPr>
        <w:t>és</w:t>
      </w:r>
      <w:r>
        <w:rPr>
          <w:color w:val="231F20"/>
          <w:spacing w:val="-12"/>
        </w:rPr>
        <w:t> </w:t>
      </w:r>
      <w:r>
        <w:rPr>
          <w:color w:val="231F20"/>
        </w:rPr>
        <w:t>nincs</w:t>
      </w:r>
      <w:r>
        <w:rPr>
          <w:color w:val="231F20"/>
          <w:spacing w:val="-13"/>
        </w:rPr>
        <w:t> </w:t>
      </w:r>
      <w:r>
        <w:rPr>
          <w:color w:val="231F20"/>
        </w:rPr>
        <w:t>elsőbbséget</w:t>
      </w:r>
      <w:r>
        <w:rPr>
          <w:color w:val="231F20"/>
          <w:spacing w:val="-12"/>
        </w:rPr>
        <w:t> </w:t>
      </w:r>
      <w:r>
        <w:rPr>
          <w:color w:val="231F20"/>
        </w:rPr>
        <w:t>élvező</w:t>
      </w:r>
      <w:r>
        <w:rPr>
          <w:color w:val="231F20"/>
          <w:spacing w:val="-13"/>
        </w:rPr>
        <w:t> </w:t>
      </w:r>
      <w:r>
        <w:rPr>
          <w:color w:val="231F20"/>
        </w:rPr>
        <w:t>jogszerű</w:t>
      </w:r>
      <w:r>
        <w:rPr>
          <w:color w:val="231F20"/>
          <w:spacing w:val="-12"/>
        </w:rPr>
        <w:t> </w:t>
      </w:r>
      <w:r>
        <w:rPr>
          <w:color w:val="231F20"/>
        </w:rPr>
        <w:t>ok</w:t>
      </w:r>
      <w:r>
        <w:rPr>
          <w:color w:val="231F20"/>
          <w:spacing w:val="-13"/>
        </w:rPr>
        <w:t> </w:t>
      </w:r>
      <w:r>
        <w:rPr>
          <w:color w:val="231F20"/>
        </w:rPr>
        <w:t>az</w:t>
      </w:r>
      <w:r>
        <w:rPr>
          <w:color w:val="231F20"/>
          <w:spacing w:val="-12"/>
        </w:rPr>
        <w:t> </w:t>
      </w:r>
      <w:r>
        <w:rPr>
          <w:color w:val="231F20"/>
        </w:rPr>
        <w:t>adatkezelésre;</w:t>
      </w:r>
      <w:r>
        <w:rPr>
          <w:color w:val="231F20"/>
          <w:spacing w:val="-12"/>
        </w:rPr>
        <w:t> </w:t>
      </w:r>
      <w:r>
        <w:rPr>
          <w:color w:val="231F20"/>
        </w:rPr>
        <w:t>ha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személyes</w:t>
      </w:r>
      <w:r>
        <w:rPr>
          <w:color w:val="231F20"/>
          <w:spacing w:val="-13"/>
        </w:rPr>
        <w:t> </w:t>
      </w:r>
      <w:r>
        <w:rPr>
          <w:color w:val="231F20"/>
        </w:rPr>
        <w:t>adatokat</w:t>
      </w:r>
      <w:r>
        <w:rPr>
          <w:color w:val="231F20"/>
          <w:spacing w:val="-12"/>
        </w:rPr>
        <w:t> </w:t>
      </w:r>
      <w:r>
        <w:rPr>
          <w:color w:val="231F20"/>
        </w:rPr>
        <w:t>jogellenesen</w:t>
      </w:r>
      <w:r>
        <w:rPr>
          <w:color w:val="231F20"/>
          <w:spacing w:val="-13"/>
        </w:rPr>
        <w:t> </w:t>
      </w:r>
      <w:r>
        <w:rPr>
          <w:color w:val="231F20"/>
        </w:rPr>
        <w:t>kezelték; ha a személyes adatokat a Szervezőre alkalmazandó uniós vagy tagállami jogban előírt jogi kötelezettség tel jesítéséhez törölni kell, vagy a személyes adatok gyűjtésére az információs társadalommal összefüggő szolgál tatások kínálásával kapcsolatosan került sor.</w:t>
      </w:r>
    </w:p>
    <w:p>
      <w:pPr>
        <w:pStyle w:val="ListParagraph"/>
        <w:numPr>
          <w:ilvl w:val="0"/>
          <w:numId w:val="6"/>
        </w:numPr>
        <w:tabs>
          <w:tab w:pos="301" w:val="left" w:leader="none"/>
        </w:tabs>
        <w:spacing w:line="240" w:lineRule="exact" w:before="0" w:after="0"/>
        <w:ind w:left="301" w:right="0" w:hanging="201"/>
        <w:jc w:val="left"/>
        <w:rPr>
          <w:sz w:val="22"/>
        </w:rPr>
      </w:pPr>
      <w:r>
        <w:rPr>
          <w:color w:val="231F20"/>
          <w:sz w:val="22"/>
        </w:rPr>
        <w:t>Az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adatkezelés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korlátozásához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való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jog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(GDPR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18.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4"/>
          <w:sz w:val="22"/>
        </w:rPr>
        <w:t>cikk)</w:t>
      </w:r>
    </w:p>
    <w:p>
      <w:pPr>
        <w:pStyle w:val="BodyText"/>
        <w:spacing w:line="213" w:lineRule="auto" w:before="8"/>
        <w:ind w:left="820"/>
      </w:pPr>
      <w:r>
        <w:rPr>
          <w:color w:val="231F20"/>
        </w:rPr>
        <w:t>Az</w:t>
      </w:r>
      <w:r>
        <w:rPr>
          <w:color w:val="231F20"/>
          <w:spacing w:val="-5"/>
        </w:rPr>
        <w:t> </w:t>
      </w:r>
      <w:r>
        <w:rPr>
          <w:color w:val="231F20"/>
        </w:rPr>
        <w:t>adatkezelés</w:t>
      </w:r>
      <w:r>
        <w:rPr>
          <w:color w:val="231F20"/>
          <w:spacing w:val="-5"/>
        </w:rPr>
        <w:t> </w:t>
      </w:r>
      <w:r>
        <w:rPr>
          <w:color w:val="231F20"/>
        </w:rPr>
        <w:t>korlátozásához</w:t>
      </w:r>
      <w:r>
        <w:rPr>
          <w:color w:val="231F20"/>
          <w:spacing w:val="-5"/>
        </w:rPr>
        <w:t> </w:t>
      </w:r>
      <w:r>
        <w:rPr>
          <w:color w:val="231F20"/>
        </w:rPr>
        <w:t>való</w:t>
      </w:r>
      <w:r>
        <w:rPr>
          <w:color w:val="231F20"/>
          <w:spacing w:val="-5"/>
        </w:rPr>
        <w:t> </w:t>
      </w:r>
      <w:r>
        <w:rPr>
          <w:color w:val="231F20"/>
        </w:rPr>
        <w:t>jog</w:t>
      </w:r>
      <w:r>
        <w:rPr>
          <w:color w:val="231F20"/>
          <w:spacing w:val="-4"/>
        </w:rPr>
        <w:t> </w:t>
      </w:r>
      <w:r>
        <w:rPr>
          <w:color w:val="231F20"/>
        </w:rPr>
        <w:t>alapján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Pályázó</w:t>
      </w:r>
      <w:r>
        <w:rPr>
          <w:color w:val="231F20"/>
          <w:spacing w:val="-5"/>
        </w:rPr>
        <w:t> </w:t>
      </w:r>
      <w:r>
        <w:rPr>
          <w:color w:val="231F20"/>
        </w:rPr>
        <w:t>jogosult</w:t>
      </w:r>
      <w:r>
        <w:rPr>
          <w:color w:val="231F20"/>
          <w:spacing w:val="-4"/>
        </w:rPr>
        <w:t> </w:t>
      </w:r>
      <w:r>
        <w:rPr>
          <w:color w:val="231F20"/>
        </w:rPr>
        <w:t>arra,</w:t>
      </w:r>
      <w:r>
        <w:rPr>
          <w:color w:val="231F20"/>
          <w:spacing w:val="-4"/>
        </w:rPr>
        <w:t> </w:t>
      </w:r>
      <w:r>
        <w:rPr>
          <w:color w:val="231F20"/>
        </w:rPr>
        <w:t>hogy</w:t>
      </w:r>
      <w:r>
        <w:rPr>
          <w:color w:val="231F20"/>
          <w:spacing w:val="-4"/>
        </w:rPr>
        <w:t> </w:t>
      </w:r>
      <w:r>
        <w:rPr>
          <w:color w:val="231F20"/>
        </w:rPr>
        <w:t>kérésére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Szervező</w:t>
      </w:r>
      <w:r>
        <w:rPr>
          <w:color w:val="231F20"/>
          <w:spacing w:val="-5"/>
        </w:rPr>
        <w:t> </w:t>
      </w:r>
      <w:r>
        <w:rPr>
          <w:color w:val="231F20"/>
        </w:rPr>
        <w:t>korlátozza</w:t>
      </w:r>
      <w:r>
        <w:rPr>
          <w:color w:val="231F20"/>
          <w:spacing w:val="-5"/>
        </w:rPr>
        <w:t> </w:t>
      </w:r>
      <w:r>
        <w:rPr>
          <w:color w:val="231F20"/>
        </w:rPr>
        <w:t>az </w:t>
      </w:r>
      <w:r>
        <w:rPr>
          <w:color w:val="231F20"/>
          <w:spacing w:val="-2"/>
        </w:rPr>
        <w:t>adatkezelést. Ha a Pályázó vitatja a személyes adatok pontosságát, a korlátozás arra az időtartamra vonatkozik, </w:t>
      </w:r>
      <w:r>
        <w:rPr>
          <w:color w:val="231F20"/>
        </w:rPr>
        <w:t>amely lehetővé teszi, hogy a Szervező ellenőrizze a személyes adatok pontosságát. Abban az esetben, ha az adatkezelés jogellenes, és a Pályázó ellenzi az adatok törlését, és ehelyett kéri azok felhasználásának korlátozását; vagy amennyiben a Szervezőnek már nincs szüksége a személyes adatokra az adatkezelés céljából, de a Pályázó igényli azokat jogi igények előterjesztéséhez, érvényesítéséhez vagy védelméhez; továbbá</w:t>
      </w:r>
      <w:r>
        <w:rPr>
          <w:color w:val="231F20"/>
          <w:spacing w:val="-10"/>
        </w:rPr>
        <w:t> </w:t>
      </w:r>
      <w:r>
        <w:rPr>
          <w:color w:val="231F20"/>
        </w:rPr>
        <w:t>abban</w:t>
      </w:r>
      <w:r>
        <w:rPr>
          <w:color w:val="231F20"/>
          <w:spacing w:val="-10"/>
        </w:rPr>
        <w:t> </w:t>
      </w:r>
      <w:r>
        <w:rPr>
          <w:color w:val="231F20"/>
        </w:rPr>
        <w:t>az</w:t>
      </w:r>
      <w:r>
        <w:rPr>
          <w:color w:val="231F20"/>
          <w:spacing w:val="-10"/>
        </w:rPr>
        <w:t> </w:t>
      </w:r>
      <w:r>
        <w:rPr>
          <w:color w:val="231F20"/>
        </w:rPr>
        <w:t>esetben,</w:t>
      </w:r>
      <w:r>
        <w:rPr>
          <w:color w:val="231F20"/>
          <w:spacing w:val="-10"/>
        </w:rPr>
        <w:t> </w:t>
      </w:r>
      <w:r>
        <w:rPr>
          <w:color w:val="231F20"/>
        </w:rPr>
        <w:t>ha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Pályázó</w:t>
      </w:r>
      <w:r>
        <w:rPr>
          <w:color w:val="231F20"/>
          <w:spacing w:val="-10"/>
        </w:rPr>
        <w:t> </w:t>
      </w:r>
      <w:r>
        <w:rPr>
          <w:color w:val="231F20"/>
        </w:rPr>
        <w:t>tiltakozott</w:t>
      </w:r>
      <w:r>
        <w:rPr>
          <w:color w:val="231F20"/>
          <w:spacing w:val="-10"/>
        </w:rPr>
        <w:t> </w:t>
      </w:r>
      <w:r>
        <w:rPr>
          <w:color w:val="231F20"/>
        </w:rPr>
        <w:t>az</w:t>
      </w:r>
      <w:r>
        <w:rPr>
          <w:color w:val="231F20"/>
          <w:spacing w:val="-10"/>
        </w:rPr>
        <w:t> </w:t>
      </w:r>
      <w:r>
        <w:rPr>
          <w:color w:val="231F20"/>
        </w:rPr>
        <w:t>adatkezelés</w:t>
      </w:r>
      <w:r>
        <w:rPr>
          <w:color w:val="231F20"/>
          <w:spacing w:val="-10"/>
        </w:rPr>
        <w:t> </w:t>
      </w:r>
      <w:r>
        <w:rPr>
          <w:color w:val="231F20"/>
        </w:rPr>
        <w:t>ellen;</w:t>
      </w:r>
      <w:r>
        <w:rPr>
          <w:color w:val="231F20"/>
          <w:spacing w:val="-10"/>
        </w:rPr>
        <w:t> </w:t>
      </w:r>
      <w:r>
        <w:rPr>
          <w:color w:val="231F20"/>
        </w:rPr>
        <w:t>akkor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korlátozás</w:t>
      </w:r>
      <w:r>
        <w:rPr>
          <w:color w:val="231F20"/>
          <w:spacing w:val="-10"/>
        </w:rPr>
        <w:t> </w:t>
      </w:r>
      <w:r>
        <w:rPr>
          <w:color w:val="231F20"/>
        </w:rPr>
        <w:t>arra</w:t>
      </w:r>
      <w:r>
        <w:rPr>
          <w:color w:val="231F20"/>
          <w:spacing w:val="-10"/>
        </w:rPr>
        <w:t> </w:t>
      </w:r>
      <w:r>
        <w:rPr>
          <w:color w:val="231F20"/>
        </w:rPr>
        <w:t>az</w:t>
      </w:r>
      <w:r>
        <w:rPr>
          <w:color w:val="231F20"/>
          <w:spacing w:val="-10"/>
        </w:rPr>
        <w:t> </w:t>
      </w:r>
      <w:r>
        <w:rPr>
          <w:color w:val="231F20"/>
        </w:rPr>
        <w:t>időtartamra vonatkozik, amíg megállapításra nem kerül, hogy a Szervező jogos indokai elsőbbséget élveznek-e a Pályázó jogos indokaival szemben.</w:t>
      </w:r>
    </w:p>
    <w:p>
      <w:pPr>
        <w:pStyle w:val="ListParagraph"/>
        <w:numPr>
          <w:ilvl w:val="0"/>
          <w:numId w:val="6"/>
        </w:numPr>
        <w:tabs>
          <w:tab w:pos="327" w:val="left" w:leader="none"/>
        </w:tabs>
        <w:spacing w:line="240" w:lineRule="exact" w:before="0" w:after="0"/>
        <w:ind w:left="327" w:right="0" w:hanging="227"/>
        <w:jc w:val="left"/>
        <w:rPr>
          <w:sz w:val="22"/>
        </w:rPr>
      </w:pPr>
      <w:r>
        <w:rPr>
          <w:color w:val="231F20"/>
          <w:sz w:val="22"/>
        </w:rPr>
        <w:t>Adathordozhatósághoz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való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jog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(GDPR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20.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4"/>
          <w:sz w:val="22"/>
        </w:rPr>
        <w:t>cikk)</w:t>
      </w:r>
    </w:p>
    <w:p>
      <w:pPr>
        <w:pStyle w:val="BodyText"/>
        <w:spacing w:line="213" w:lineRule="auto" w:before="9"/>
        <w:ind w:left="820" w:right="72"/>
      </w:pP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Pályázó</w:t>
      </w:r>
      <w:r>
        <w:rPr>
          <w:color w:val="231F20"/>
          <w:spacing w:val="-7"/>
        </w:rPr>
        <w:t> </w:t>
      </w:r>
      <w:r>
        <w:rPr>
          <w:color w:val="231F20"/>
        </w:rPr>
        <w:t>élhet</w:t>
      </w:r>
      <w:r>
        <w:rPr>
          <w:color w:val="231F20"/>
          <w:spacing w:val="-6"/>
        </w:rPr>
        <w:t> </w:t>
      </w:r>
      <w:r>
        <w:rPr>
          <w:color w:val="231F20"/>
        </w:rPr>
        <w:t>az</w:t>
      </w:r>
      <w:r>
        <w:rPr>
          <w:color w:val="231F20"/>
          <w:spacing w:val="-7"/>
        </w:rPr>
        <w:t> </w:t>
      </w:r>
      <w:r>
        <w:rPr>
          <w:color w:val="231F20"/>
        </w:rPr>
        <w:t>adathordozhatósághoz</w:t>
      </w:r>
      <w:r>
        <w:rPr>
          <w:color w:val="231F20"/>
          <w:spacing w:val="-7"/>
        </w:rPr>
        <w:t> </w:t>
      </w:r>
      <w:r>
        <w:rPr>
          <w:color w:val="231F20"/>
        </w:rPr>
        <w:t>való</w:t>
      </w:r>
      <w:r>
        <w:rPr>
          <w:color w:val="231F20"/>
          <w:spacing w:val="-7"/>
        </w:rPr>
        <w:t> </w:t>
      </w:r>
      <w:r>
        <w:rPr>
          <w:color w:val="231F20"/>
        </w:rPr>
        <w:t>jogával,</w:t>
      </w:r>
      <w:r>
        <w:rPr>
          <w:color w:val="231F20"/>
          <w:spacing w:val="-6"/>
        </w:rPr>
        <w:t> </w:t>
      </w:r>
      <w:r>
        <w:rPr>
          <w:color w:val="231F20"/>
        </w:rPr>
        <w:t>ennek</w:t>
      </w:r>
      <w:r>
        <w:rPr>
          <w:color w:val="231F20"/>
          <w:spacing w:val="-6"/>
        </w:rPr>
        <w:t> </w:t>
      </w:r>
      <w:r>
        <w:rPr>
          <w:color w:val="231F20"/>
        </w:rPr>
        <w:t>kapcsán</w:t>
      </w:r>
      <w:r>
        <w:rPr>
          <w:color w:val="231F20"/>
          <w:spacing w:val="-7"/>
        </w:rPr>
        <w:t> </w:t>
      </w:r>
      <w:r>
        <w:rPr>
          <w:color w:val="231F20"/>
        </w:rPr>
        <w:t>kérheti</w:t>
      </w:r>
      <w:r>
        <w:rPr>
          <w:color w:val="231F20"/>
          <w:spacing w:val="-7"/>
        </w:rPr>
        <w:t> </w:t>
      </w:r>
      <w:r>
        <w:rPr>
          <w:color w:val="231F20"/>
        </w:rPr>
        <w:t>az</w:t>
      </w:r>
      <w:r>
        <w:rPr>
          <w:color w:val="231F20"/>
          <w:spacing w:val="-7"/>
        </w:rPr>
        <w:t> </w:t>
      </w:r>
      <w:r>
        <w:rPr>
          <w:color w:val="231F20"/>
        </w:rPr>
        <w:t>adatainak</w:t>
      </w:r>
      <w:r>
        <w:rPr>
          <w:color w:val="231F20"/>
          <w:spacing w:val="-6"/>
        </w:rPr>
        <w:t> </w:t>
      </w:r>
      <w:r>
        <w:rPr>
          <w:color w:val="231F20"/>
        </w:rPr>
        <w:t>tagolt,</w:t>
      </w:r>
      <w:r>
        <w:rPr>
          <w:color w:val="231F20"/>
          <w:spacing w:val="-6"/>
        </w:rPr>
        <w:t> </w:t>
      </w:r>
      <w:r>
        <w:rPr>
          <w:color w:val="231F20"/>
        </w:rPr>
        <w:t>széles körben használt, géppel olvasható formátumban történő kiadását vagy – amennyiben ez technikailag lehetséges – a Pályázó által megjelölt harmadik személy részére történő átadását.</w:t>
      </w:r>
    </w:p>
    <w:p>
      <w:pPr>
        <w:pStyle w:val="ListParagraph"/>
        <w:numPr>
          <w:ilvl w:val="0"/>
          <w:numId w:val="6"/>
        </w:numPr>
        <w:tabs>
          <w:tab w:pos="316" w:val="left" w:leader="none"/>
        </w:tabs>
        <w:spacing w:line="234" w:lineRule="exact" w:before="0" w:after="0"/>
        <w:ind w:left="316" w:right="0" w:hanging="216"/>
        <w:jc w:val="left"/>
        <w:rPr>
          <w:sz w:val="22"/>
        </w:rPr>
      </w:pP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felügyeleti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hatóságnál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történő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panasztételhez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való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jog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(GDPR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77.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cikk):</w:t>
      </w:r>
    </w:p>
    <w:p>
      <w:pPr>
        <w:pStyle w:val="BodyText"/>
        <w:spacing w:line="213" w:lineRule="auto" w:before="9"/>
        <w:ind w:left="820" w:right="545"/>
        <w:jc w:val="both"/>
      </w:pP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Pályázó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személyes</w:t>
      </w:r>
      <w:r>
        <w:rPr>
          <w:color w:val="231F20"/>
          <w:spacing w:val="-2"/>
        </w:rPr>
        <w:t> </w:t>
      </w:r>
      <w:r>
        <w:rPr>
          <w:color w:val="231F20"/>
        </w:rPr>
        <w:t>adatai</w:t>
      </w:r>
      <w:r>
        <w:rPr>
          <w:color w:val="231F20"/>
          <w:spacing w:val="-2"/>
        </w:rPr>
        <w:t> </w:t>
      </w:r>
      <w:r>
        <w:rPr>
          <w:color w:val="231F20"/>
        </w:rPr>
        <w:t>kezelésével</w:t>
      </w:r>
      <w:r>
        <w:rPr>
          <w:color w:val="231F20"/>
          <w:spacing w:val="-2"/>
        </w:rPr>
        <w:t> </w:t>
      </w:r>
      <w:r>
        <w:rPr>
          <w:color w:val="231F20"/>
        </w:rPr>
        <w:t>összefüggő</w:t>
      </w:r>
      <w:r>
        <w:rPr>
          <w:color w:val="231F20"/>
          <w:spacing w:val="-2"/>
        </w:rPr>
        <w:t> </w:t>
      </w:r>
      <w:r>
        <w:rPr>
          <w:color w:val="231F20"/>
        </w:rPr>
        <w:t>jogsérelme</w:t>
      </w:r>
      <w:r>
        <w:rPr>
          <w:color w:val="231F20"/>
          <w:spacing w:val="-1"/>
        </w:rPr>
        <w:t> </w:t>
      </w:r>
      <w:r>
        <w:rPr>
          <w:color w:val="231F20"/>
        </w:rPr>
        <w:t>esetén,</w:t>
      </w:r>
      <w:r>
        <w:rPr>
          <w:color w:val="231F20"/>
          <w:spacing w:val="-1"/>
        </w:rPr>
        <w:t> </w:t>
      </w:r>
      <w:r>
        <w:rPr>
          <w:color w:val="231F20"/>
        </w:rPr>
        <w:t>továbbá</w:t>
      </w:r>
      <w:r>
        <w:rPr>
          <w:color w:val="231F20"/>
          <w:spacing w:val="-2"/>
        </w:rPr>
        <w:t> </w:t>
      </w:r>
      <w:r>
        <w:rPr>
          <w:color w:val="231F20"/>
        </w:rPr>
        <w:t>jogainak</w:t>
      </w:r>
      <w:r>
        <w:rPr>
          <w:color w:val="231F20"/>
          <w:spacing w:val="-1"/>
        </w:rPr>
        <w:t> </w:t>
      </w:r>
      <w:r>
        <w:rPr>
          <w:color w:val="231F20"/>
        </w:rPr>
        <w:t>érvényesítése érdekében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Szervezőhöz</w:t>
      </w:r>
      <w:r>
        <w:rPr>
          <w:color w:val="231F20"/>
          <w:spacing w:val="-8"/>
        </w:rPr>
        <w:t> </w:t>
      </w:r>
      <w:r>
        <w:rPr>
          <w:color w:val="231F20"/>
        </w:rPr>
        <w:t>mint</w:t>
      </w:r>
      <w:r>
        <w:rPr>
          <w:color w:val="231F20"/>
          <w:spacing w:val="-7"/>
        </w:rPr>
        <w:t> </w:t>
      </w:r>
      <w:r>
        <w:rPr>
          <w:color w:val="231F20"/>
        </w:rPr>
        <w:t>Adatkezelőhöz</w:t>
      </w:r>
      <w:r>
        <w:rPr>
          <w:color w:val="231F20"/>
          <w:spacing w:val="-8"/>
        </w:rPr>
        <w:t> </w:t>
      </w:r>
      <w:r>
        <w:rPr>
          <w:color w:val="231F20"/>
        </w:rPr>
        <w:t>(Magyar-Kínai</w:t>
      </w:r>
      <w:r>
        <w:rPr>
          <w:color w:val="231F20"/>
          <w:spacing w:val="-8"/>
        </w:rPr>
        <w:t> </w:t>
      </w:r>
      <w:r>
        <w:rPr>
          <w:color w:val="231F20"/>
        </w:rPr>
        <w:t>Baráti</w:t>
      </w:r>
      <w:r>
        <w:rPr>
          <w:color w:val="231F20"/>
          <w:spacing w:val="-8"/>
        </w:rPr>
        <w:t> </w:t>
      </w:r>
      <w:r>
        <w:rPr>
          <w:color w:val="231F20"/>
        </w:rPr>
        <w:t>Társaság,</w:t>
      </w:r>
      <w:r>
        <w:rPr>
          <w:color w:val="231F20"/>
          <w:spacing w:val="-7"/>
        </w:rPr>
        <w:t> </w:t>
      </w:r>
      <w:r>
        <w:rPr>
          <w:color w:val="231F20"/>
        </w:rPr>
        <w:t>1062</w:t>
      </w:r>
      <w:r>
        <w:rPr>
          <w:color w:val="231F20"/>
          <w:spacing w:val="-7"/>
        </w:rPr>
        <w:t> </w:t>
      </w:r>
      <w:r>
        <w:rPr>
          <w:color w:val="231F20"/>
        </w:rPr>
        <w:t>Budapest,</w:t>
      </w:r>
      <w:r>
        <w:rPr>
          <w:color w:val="231F20"/>
          <w:spacing w:val="-7"/>
        </w:rPr>
        <w:t> </w:t>
      </w:r>
      <w:r>
        <w:rPr>
          <w:color w:val="231F20"/>
        </w:rPr>
        <w:t>Bajza</w:t>
      </w:r>
      <w:r>
        <w:rPr>
          <w:color w:val="231F20"/>
          <w:spacing w:val="-8"/>
        </w:rPr>
        <w:t> </w:t>
      </w:r>
      <w:r>
        <w:rPr>
          <w:color w:val="231F20"/>
        </w:rPr>
        <w:t>u.</w:t>
      </w:r>
      <w:r>
        <w:rPr>
          <w:color w:val="231F20"/>
          <w:spacing w:val="-8"/>
        </w:rPr>
        <w:t> </w:t>
      </w:r>
      <w:r>
        <w:rPr>
          <w:color w:val="231F20"/>
        </w:rPr>
        <w:t>54. (Nemzetek Háza) fordulhat.</w:t>
      </w:r>
    </w:p>
    <w:p>
      <w:pPr>
        <w:pStyle w:val="BodyText"/>
        <w:spacing w:line="213" w:lineRule="auto" w:before="3"/>
        <w:ind w:left="820"/>
      </w:pP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Pályázó</w:t>
      </w:r>
      <w:r>
        <w:rPr>
          <w:color w:val="231F20"/>
          <w:spacing w:val="-8"/>
        </w:rPr>
        <w:t> </w:t>
      </w:r>
      <w:r>
        <w:rPr>
          <w:color w:val="231F20"/>
        </w:rPr>
        <w:t>az</w:t>
      </w:r>
      <w:r>
        <w:rPr>
          <w:color w:val="231F20"/>
          <w:spacing w:val="-8"/>
        </w:rPr>
        <w:t> </w:t>
      </w:r>
      <w:r>
        <w:rPr>
          <w:color w:val="231F20"/>
        </w:rPr>
        <w:t>adatkezelővel,</w:t>
      </w:r>
      <w:r>
        <w:rPr>
          <w:color w:val="231F20"/>
          <w:spacing w:val="-7"/>
        </w:rPr>
        <w:t> </w:t>
      </w:r>
      <w:r>
        <w:rPr>
          <w:color w:val="231F20"/>
        </w:rPr>
        <w:t>illetve</w:t>
      </w:r>
      <w:r>
        <w:rPr>
          <w:color w:val="231F20"/>
          <w:spacing w:val="-7"/>
        </w:rPr>
        <w:t> </w:t>
      </w:r>
      <w:r>
        <w:rPr>
          <w:color w:val="231F20"/>
        </w:rPr>
        <w:t>az</w:t>
      </w:r>
      <w:r>
        <w:rPr>
          <w:color w:val="231F20"/>
          <w:spacing w:val="-8"/>
        </w:rPr>
        <w:t> </w:t>
      </w:r>
      <w:r>
        <w:rPr>
          <w:color w:val="231F20"/>
        </w:rPr>
        <w:t>adatkezeléssel</w:t>
      </w:r>
      <w:r>
        <w:rPr>
          <w:color w:val="231F20"/>
          <w:spacing w:val="-8"/>
        </w:rPr>
        <w:t> </w:t>
      </w:r>
      <w:r>
        <w:rPr>
          <w:color w:val="231F20"/>
        </w:rPr>
        <w:t>szemben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Nemzeti</w:t>
      </w:r>
      <w:r>
        <w:rPr>
          <w:color w:val="231F20"/>
          <w:spacing w:val="-8"/>
        </w:rPr>
        <w:t> </w:t>
      </w:r>
      <w:r>
        <w:rPr>
          <w:color w:val="231F20"/>
        </w:rPr>
        <w:t>Adatvédelmi</w:t>
      </w:r>
      <w:r>
        <w:rPr>
          <w:color w:val="231F20"/>
          <w:spacing w:val="-8"/>
        </w:rPr>
        <w:t> </w:t>
      </w:r>
      <w:r>
        <w:rPr>
          <w:color w:val="231F20"/>
        </w:rPr>
        <w:t>és</w:t>
      </w:r>
      <w:r>
        <w:rPr>
          <w:color w:val="231F20"/>
          <w:spacing w:val="-8"/>
        </w:rPr>
        <w:t> </w:t>
      </w:r>
      <w:r>
        <w:rPr>
          <w:color w:val="231F20"/>
        </w:rPr>
        <w:t>Információszabadság Hatóságnál panasszal élhet, illetve bírósághoz fordulhat. A Hivatal elérhetőségei: Nemzeti Adatvédelmi és Információszabadság Hatóság (1055 Budapest, Falk Miksa utca 9-11. ; levelezési cím: 1363 Budapest, Pf. 9).</w:t>
      </w:r>
    </w:p>
    <w:p>
      <w:pPr>
        <w:pStyle w:val="BodyText"/>
        <w:spacing w:line="213" w:lineRule="auto" w:before="3"/>
        <w:ind w:left="820"/>
      </w:pPr>
      <w:r>
        <w:rPr>
          <w:color w:val="231F20"/>
        </w:rPr>
        <w:t>Bíróság</w:t>
      </w:r>
      <w:r>
        <w:rPr>
          <w:color w:val="231F20"/>
          <w:spacing w:val="-7"/>
        </w:rPr>
        <w:t> </w:t>
      </w:r>
      <w:r>
        <w:rPr>
          <w:color w:val="231F20"/>
        </w:rPr>
        <w:t>előtti</w:t>
      </w:r>
      <w:r>
        <w:rPr>
          <w:color w:val="231F20"/>
          <w:spacing w:val="-7"/>
        </w:rPr>
        <w:t> </w:t>
      </w:r>
      <w:r>
        <w:rPr>
          <w:color w:val="231F20"/>
        </w:rPr>
        <w:t>jogérvényesítés</w:t>
      </w:r>
      <w:r>
        <w:rPr>
          <w:color w:val="231F20"/>
          <w:spacing w:val="-8"/>
        </w:rPr>
        <w:t> </w:t>
      </w:r>
      <w:r>
        <w:rPr>
          <w:color w:val="231F20"/>
        </w:rPr>
        <w:t>esetén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perben</w:t>
      </w:r>
      <w:r>
        <w:rPr>
          <w:color w:val="231F20"/>
          <w:spacing w:val="-8"/>
        </w:rPr>
        <w:t> </w:t>
      </w:r>
      <w:r>
        <w:rPr>
          <w:color w:val="231F20"/>
        </w:rPr>
        <w:t>az</w:t>
      </w:r>
      <w:r>
        <w:rPr>
          <w:color w:val="231F20"/>
          <w:spacing w:val="-8"/>
        </w:rPr>
        <w:t> </w:t>
      </w:r>
      <w:r>
        <w:rPr>
          <w:color w:val="231F20"/>
        </w:rPr>
        <w:t>Adatkezelő</w:t>
      </w:r>
      <w:r>
        <w:rPr>
          <w:color w:val="231F20"/>
          <w:spacing w:val="-8"/>
        </w:rPr>
        <w:t> </w:t>
      </w:r>
      <w:r>
        <w:rPr>
          <w:color w:val="231F20"/>
        </w:rPr>
        <w:t>székhelye</w:t>
      </w:r>
      <w:r>
        <w:rPr>
          <w:color w:val="231F20"/>
          <w:spacing w:val="-7"/>
        </w:rPr>
        <w:t> </w:t>
      </w:r>
      <w:r>
        <w:rPr>
          <w:color w:val="231F20"/>
        </w:rPr>
        <w:t>szerint</w:t>
      </w:r>
      <w:r>
        <w:rPr>
          <w:color w:val="231F20"/>
          <w:spacing w:val="-7"/>
        </w:rPr>
        <w:t> </w:t>
      </w:r>
      <w:r>
        <w:rPr>
          <w:color w:val="231F20"/>
        </w:rPr>
        <w:t>illetékes</w:t>
      </w:r>
      <w:r>
        <w:rPr>
          <w:color w:val="231F20"/>
          <w:spacing w:val="-8"/>
        </w:rPr>
        <w:t> </w:t>
      </w:r>
      <w:r>
        <w:rPr>
          <w:color w:val="231F20"/>
        </w:rPr>
        <w:t>törvényszék</w:t>
      </w:r>
      <w:r>
        <w:rPr>
          <w:color w:val="231F20"/>
          <w:spacing w:val="-7"/>
        </w:rPr>
        <w:t> </w:t>
      </w:r>
      <w:r>
        <w:rPr>
          <w:color w:val="231F20"/>
        </w:rPr>
        <w:t>(Fővárosi Törvényszék, 1363 Budapest, Pf. 16 – 1055 Budapest, Markó utca 27.) jár el. A per a Pályázó lakóhelye (tartózkodási helye) szerinti törvényszék előtt is megindítható.</w:t>
      </w:r>
    </w:p>
    <w:p>
      <w:pPr>
        <w:pStyle w:val="BodyText"/>
        <w:spacing w:line="213" w:lineRule="auto" w:before="3"/>
        <w:ind w:left="820"/>
      </w:pPr>
      <w:r>
        <w:rPr>
          <w:color w:val="231F20"/>
        </w:rPr>
        <w:t>A jogérvényesítés módját, valamint az adatkezelő kötelezettségeire vonatkozó részletes jogszabályi rendelkezéseket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GDPR,</w:t>
      </w:r>
      <w:r>
        <w:rPr>
          <w:color w:val="231F20"/>
          <w:spacing w:val="-10"/>
        </w:rPr>
        <w:t> </w:t>
      </w:r>
      <w:r>
        <w:rPr>
          <w:color w:val="231F20"/>
        </w:rPr>
        <w:t>az</w:t>
      </w:r>
      <w:r>
        <w:rPr>
          <w:color w:val="231F20"/>
          <w:spacing w:val="-10"/>
        </w:rPr>
        <w:t> </w:t>
      </w:r>
      <w:r>
        <w:rPr>
          <w:color w:val="231F20"/>
        </w:rPr>
        <w:t>Infotv.,</w:t>
      </w:r>
      <w:r>
        <w:rPr>
          <w:color w:val="231F20"/>
          <w:spacing w:val="-10"/>
        </w:rPr>
        <w:t> </w:t>
      </w:r>
      <w:r>
        <w:rPr>
          <w:color w:val="231F20"/>
        </w:rPr>
        <w:t>valamint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Polgári</w:t>
      </w:r>
      <w:r>
        <w:rPr>
          <w:color w:val="231F20"/>
          <w:spacing w:val="-10"/>
        </w:rPr>
        <w:t> </w:t>
      </w:r>
      <w:r>
        <w:rPr>
          <w:color w:val="231F20"/>
        </w:rPr>
        <w:t>Törvénykönyvről</w:t>
      </w:r>
      <w:r>
        <w:rPr>
          <w:color w:val="231F20"/>
          <w:spacing w:val="-10"/>
        </w:rPr>
        <w:t> </w:t>
      </w:r>
      <w:r>
        <w:rPr>
          <w:color w:val="231F20"/>
        </w:rPr>
        <w:t>szóló</w:t>
      </w:r>
      <w:r>
        <w:rPr>
          <w:color w:val="231F20"/>
          <w:spacing w:val="-10"/>
        </w:rPr>
        <w:t> </w:t>
      </w:r>
      <w:r>
        <w:rPr>
          <w:color w:val="231F20"/>
        </w:rPr>
        <w:t>2013.</w:t>
      </w:r>
      <w:r>
        <w:rPr>
          <w:color w:val="231F20"/>
          <w:spacing w:val="-10"/>
        </w:rPr>
        <w:t> </w:t>
      </w:r>
      <w:r>
        <w:rPr>
          <w:color w:val="231F20"/>
        </w:rPr>
        <w:t>évi</w:t>
      </w:r>
      <w:r>
        <w:rPr>
          <w:color w:val="231F20"/>
          <w:spacing w:val="-10"/>
        </w:rPr>
        <w:t> </w:t>
      </w:r>
      <w:r>
        <w:rPr>
          <w:color w:val="231F20"/>
        </w:rPr>
        <w:t>V.</w:t>
      </w:r>
      <w:r>
        <w:rPr>
          <w:color w:val="231F20"/>
          <w:spacing w:val="-10"/>
        </w:rPr>
        <w:t> </w:t>
      </w:r>
      <w:r>
        <w:rPr>
          <w:color w:val="231F20"/>
        </w:rPr>
        <w:t>törvény</w:t>
      </w:r>
      <w:r>
        <w:rPr>
          <w:color w:val="231F20"/>
          <w:spacing w:val="-10"/>
        </w:rPr>
        <w:t> </w:t>
      </w:r>
      <w:r>
        <w:rPr>
          <w:color w:val="231F20"/>
        </w:rPr>
        <w:t>tartalmazza.</w:t>
      </w:r>
    </w:p>
    <w:p>
      <w:pPr>
        <w:pStyle w:val="ListParagraph"/>
        <w:numPr>
          <w:ilvl w:val="0"/>
          <w:numId w:val="5"/>
        </w:numPr>
        <w:tabs>
          <w:tab w:pos="550" w:val="left" w:leader="none"/>
          <w:tab w:pos="599" w:val="left" w:leader="none"/>
        </w:tabs>
        <w:spacing w:line="213" w:lineRule="auto" w:before="223" w:after="0"/>
        <w:ind w:left="550" w:right="166" w:hanging="450"/>
        <w:jc w:val="left"/>
        <w:rPr>
          <w:sz w:val="22"/>
        </w:rPr>
      </w:pPr>
      <w:r>
        <w:rPr>
          <w:rFonts w:ascii="Palatino Linotype" w:hAnsi="Palatino Linotype"/>
          <w:color w:val="231F20"/>
          <w:sz w:val="22"/>
        </w:rPr>
        <w:tab/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Szervező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GDPR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és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az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Infotv.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rendelkezései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szerint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fokozottan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ügyel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az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adatbiztonság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követelményének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meg tartására, ennek keretében megteszi a szükséges technikai intézkedéseket a jogosulatlan hozzáférés, megvál toztatás, továbbítás, nyilvánosságra hozatal, törlés vagy megsemmisítés, véletlen megsemmisülés vagy sérülés ellen.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Ezzel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kapcsolatban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Szervező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kijelenti,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hogy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minden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foglalkoztatottja,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akik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jelen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Adatkezelési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Szabályzat (a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továbbiakban: Szabályzat)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alapján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fent megjelölt személyes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adatokhoz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hozzáférhetnek, kötelesek a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Pályázó személyes adatainak megőrzésére.</w:t>
      </w:r>
    </w:p>
    <w:p>
      <w:pPr>
        <w:spacing w:line="213" w:lineRule="auto" w:before="240"/>
        <w:ind w:left="100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A Pályázó a pályázaton való részvétellel tudomásul veszi és elfogadja a jelen tájékoztatóban foglalt valamennyi</w:t>
      </w:r>
      <w:r>
        <w:rPr>
          <w:b/>
          <w:color w:val="231F20"/>
          <w:spacing w:val="80"/>
          <w:w w:val="150"/>
          <w:sz w:val="22"/>
        </w:rPr>
        <w:t> </w:t>
      </w:r>
      <w:r>
        <w:rPr>
          <w:b/>
          <w:color w:val="231F20"/>
          <w:sz w:val="22"/>
        </w:rPr>
        <w:t>részvételre és személyes adatok kezelésére vonatkozó feltételt.</w:t>
      </w:r>
    </w:p>
    <w:p>
      <w:pPr>
        <w:pStyle w:val="BodyText"/>
        <w:tabs>
          <w:tab w:pos="4750" w:val="left" w:leader="dot"/>
        </w:tabs>
        <w:spacing w:before="218"/>
        <w:ind w:left="100"/>
      </w:pPr>
      <w:r>
        <w:rPr>
          <w:color w:val="231F20"/>
        </w:rPr>
        <w:t>Dátum: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...........................(város)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2"/>
        </w:rPr>
        <w:t>(ország)</w:t>
      </w:r>
    </w:p>
    <w:p>
      <w:pPr>
        <w:pStyle w:val="BodyText"/>
        <w:tabs>
          <w:tab w:pos="10510" w:val="right" w:leader="none"/>
        </w:tabs>
        <w:spacing w:before="452"/>
        <w:ind w:left="100"/>
        <w:rPr>
          <w:rFonts w:ascii="Palatino Linotype" w:hAnsi="Palatino Linotype"/>
          <w:sz w:val="24"/>
        </w:rPr>
      </w:pPr>
      <w:r>
        <w:rPr>
          <w:color w:val="231F20"/>
        </w:rPr>
        <w:t>Pályázó</w:t>
      </w:r>
      <w:r>
        <w:rPr>
          <w:color w:val="231F20"/>
          <w:spacing w:val="-11"/>
        </w:rPr>
        <w:t> </w:t>
      </w:r>
      <w:r>
        <w:rPr>
          <w:color w:val="231F20"/>
        </w:rPr>
        <w:t>aláírása: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color w:val="231F20"/>
        </w:rPr>
        <w:tab/>
      </w:r>
      <w:r>
        <w:rPr>
          <w:rFonts w:ascii="Palatino Linotype" w:hAnsi="Palatino Linotype"/>
          <w:color w:val="231F20"/>
          <w:spacing w:val="-10"/>
          <w:position w:val="-10"/>
          <w:sz w:val="24"/>
        </w:rPr>
        <w:t>7</w:t>
      </w:r>
    </w:p>
    <w:sectPr>
      <w:pgSz w:w="11910" w:h="16840"/>
      <w:pgMar w:top="1340" w:bottom="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Palatino Linotype">
    <w:altName w:val="Palatino Linotype"/>
    <w:charset w:val="EE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lowerLetter"/>
      <w:lvlText w:val="%1)"/>
      <w:lvlJc w:val="left"/>
      <w:pPr>
        <w:ind w:left="314" w:hanging="21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8"/>
        <w:w w:val="100"/>
        <w:sz w:val="22"/>
        <w:szCs w:val="22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56" w:hanging="21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93" w:hanging="21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429" w:hanging="21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466" w:hanging="21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502" w:hanging="21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539" w:hanging="21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575" w:hanging="21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612" w:hanging="214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231F20"/>
        <w:spacing w:val="0"/>
        <w:w w:val="94"/>
        <w:sz w:val="22"/>
        <w:szCs w:val="22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820" w:hanging="21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8"/>
        <w:w w:val="100"/>
        <w:sz w:val="22"/>
        <w:szCs w:val="22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916" w:hanging="21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012" w:hanging="21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08" w:hanging="21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204" w:hanging="21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300" w:hanging="21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397" w:hanging="21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493" w:hanging="214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746" w:hanging="22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00"/>
        <w:sz w:val="22"/>
        <w:szCs w:val="22"/>
        <w:lang w:val="hu-HU" w:eastAsia="en-US" w:bidi="ar-SA"/>
      </w:rPr>
    </w:lvl>
    <w:lvl w:ilvl="1">
      <w:start w:val="0"/>
      <w:numFmt w:val="bullet"/>
      <w:lvlText w:val="•"/>
      <w:lvlJc w:val="left"/>
      <w:pPr>
        <w:ind w:left="3534" w:hanging="222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4329" w:hanging="222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5123" w:hanging="22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918" w:hanging="22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712" w:hanging="22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507" w:hanging="22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301" w:hanging="22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096" w:hanging="222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42" w:hanging="22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00"/>
        <w:sz w:val="22"/>
        <w:szCs w:val="22"/>
        <w:lang w:val="hu-HU" w:eastAsia="en-US" w:bidi="ar-SA"/>
      </w:rPr>
    </w:lvl>
    <w:lvl w:ilvl="1">
      <w:start w:val="0"/>
      <w:numFmt w:val="bullet"/>
      <w:lvlText w:val="•"/>
      <w:lvlJc w:val="left"/>
      <w:pPr>
        <w:ind w:left="2004" w:hanging="222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969" w:hanging="222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933" w:hanging="22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898" w:hanging="22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862" w:hanging="22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827" w:hanging="22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791" w:hanging="22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756" w:hanging="222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22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00"/>
        <w:sz w:val="22"/>
        <w:szCs w:val="22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806" w:hanging="221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793" w:hanging="22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779" w:hanging="22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766" w:hanging="22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5752" w:hanging="22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739" w:hanging="22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725" w:hanging="22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712" w:hanging="221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555" w:hanging="360"/>
        <w:jc w:val="right"/>
      </w:pPr>
      <w:rPr>
        <w:rFonts w:hint="default" w:ascii="Calibri" w:hAnsi="Calibri" w:eastAsia="Calibri" w:cs="Calibri"/>
        <w:b/>
        <w:bCs/>
        <w:i w:val="0"/>
        <w:iCs w:val="0"/>
        <w:color w:val="231F2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upperRoman"/>
      <w:lvlText w:val="%2."/>
      <w:lvlJc w:val="left"/>
      <w:pPr>
        <w:ind w:left="4562" w:hanging="167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00"/>
        <w:sz w:val="22"/>
        <w:szCs w:val="22"/>
        <w:lang w:val="hu-HU" w:eastAsia="en-US" w:bidi="ar-SA"/>
      </w:rPr>
    </w:lvl>
    <w:lvl w:ilvl="2">
      <w:start w:val="0"/>
      <w:numFmt w:val="bullet"/>
      <w:lvlText w:val="•"/>
      <w:lvlJc w:val="left"/>
      <w:pPr>
        <w:ind w:left="5785" w:hanging="167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6397" w:hanging="167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7010" w:hanging="167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7622" w:hanging="167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8235" w:hanging="167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847" w:hanging="167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460" w:hanging="167"/>
      </w:pPr>
      <w:rPr>
        <w:rFonts w:hint="default"/>
        <w:lang w:val="hu-H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hu-HU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55" w:hanging="360"/>
      <w:outlineLvl w:val="1"/>
    </w:pPr>
    <w:rPr>
      <w:rFonts w:ascii="Calibri" w:hAnsi="Calibri" w:eastAsia="Calibri" w:cs="Calibri"/>
      <w:b/>
      <w:bCs/>
      <w:sz w:val="24"/>
      <w:szCs w:val="24"/>
      <w:lang w:val="hu-HU" w:eastAsia="en-US" w:bidi="ar-SA"/>
    </w:rPr>
  </w:style>
  <w:style w:styleId="Heading2" w:type="paragraph">
    <w:name w:val="Heading 2"/>
    <w:basedOn w:val="Normal"/>
    <w:uiPriority w:val="1"/>
    <w:qFormat/>
    <w:pPr>
      <w:spacing w:before="34"/>
      <w:ind w:left="458" w:hanging="358"/>
      <w:outlineLvl w:val="2"/>
    </w:pPr>
    <w:rPr>
      <w:rFonts w:ascii="Calibri" w:hAnsi="Calibri" w:eastAsia="Calibri" w:cs="Calibri"/>
      <w:b/>
      <w:bCs/>
      <w:sz w:val="24"/>
      <w:szCs w:val="24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820"/>
    </w:pPr>
    <w:rPr>
      <w:rFonts w:ascii="Calibri" w:hAnsi="Calibri" w:eastAsia="Calibri" w:cs="Calibri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2024-07-31T12:09:50Z</dcterms:created>
  <dcterms:modified xsi:type="dcterms:W3CDTF">2024-07-31T12:09:50Z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2024-07-31T00:00:00Z</vt:filetime>
  </property>
  <property fmtid="{D5CDD505-2E9C-101B-9397-08002B2CF9AE}" pid="5" name="Producer">
    <vt:lpwstr>Adobe PDF Library 17.0</vt:lpwstr>
  </property>
</Properties>
</file>